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05C523AC" w14:textId="0FCB5E0C" w:rsidR="007A2E50" w:rsidRDefault="00B85F83">
      <w:r>
        <w:rPr>
          <w:noProof/>
        </w:rPr>
        <w:pict w14:anchorId="56D69D44">
          <v:group id="_x0000_s1361" style="position:absolute;margin-left:38pt;margin-top:116pt;width:220pt;height:317.35pt;z-index:251659264;mso-position-horizontal-relative:page;mso-position-vertical-relative:page" coordsize="20000,20000" wrapcoords="0 0 21600 0 21600 21600 0 21600 0 0" mv:complextextbox="1">
            <o:lock v:ext="edit" ungrouping="t"/>
            <v:shapetype id="_x0000_t202" coordsize="21600,21600" o:spt="202" path="m0,0l0,21600,21600,21600,21600,0xe">
              <v:stroke joinstyle="miter"/>
              <v:path gradientshapeok="t" o:connecttype="rect"/>
            </v:shapetype>
            <v:shape id="_x0000_s1362" type="#_x0000_t202" style="position:absolute;width:20000;height:20000;mso-wrap-edited:f;mso-position-horizontal-relative:page;mso-position-vertical-relative:page" wrapcoords="0 0 21600 0 21600 21600 0 21600 0 0" mv:complextextbox="1" filled="f" stroked="f">
              <v:fill o:detectmouseclick="t"/>
              <v:textbox style="mso-next-textbox:#_x0000_s1353" inset=",7.2pt,,7.2pt"/>
            </v:shape>
            <v:shape id="_x0000_s1363" type="#_x0000_t202" style="position:absolute;left:655;top:454;width:18690;height:17400" filled="f" stroked="f">
              <v:textbox style="mso-next-textbox:#_x0000_s1364" inset="0,0,0,0">
                <w:txbxContent>
                  <w:p w14:paraId="77AF9ED8" w14:textId="284BE77A" w:rsidR="006A1BD2" w:rsidRPr="004375A3" w:rsidRDefault="006A1BD2" w:rsidP="007A2E50">
                    <w:pPr>
                      <w:pStyle w:val="BodyText"/>
                      <w:jc w:val="both"/>
                      <w:rPr>
                        <w:rFonts w:ascii="Times New Roman" w:hAnsi="Times New Roman"/>
                        <w:sz w:val="24"/>
                      </w:rPr>
                    </w:pPr>
                    <w:r>
                      <w:rPr>
                        <w:rFonts w:ascii="Times New Roman" w:hAnsi="Times New Roman"/>
                        <w:sz w:val="24"/>
                      </w:rPr>
                      <w:t>During the 2014-15 and 2015-16 school years, 11 of our teachers implemented various aspects of standards-based grading (SBG).  There were lots of successes.  Teachers felt that the grades their students had earned truly reflected their mastery of the material.  Both teachers and students focused more on achievement than ever before.  Students began to focus on what they needed to know rather than how many points they needed to get a good grade.  They realized that it’s never too late to get a good grade if they put forth the effort and extra time.  This realization was empowering to them.  SBG created a motivation to learn unparalleled in traditional grading approaches.  These classes in which SBG was implemented became less of a game of points and more of a stomping ground for academic excellence and mastery.</w:t>
                    </w:r>
                  </w:p>
                </w:txbxContent>
              </v:textbox>
            </v:shape>
            <v:shape id="_x0000_s1364" type="#_x0000_t202" style="position:absolute;left:655;top:17848;width:18690;height:1254" filled="f" stroked="f">
              <v:textbox style="mso-next-textbox:#_x0000_s1364" inset="0,0,0,0">
                <w:txbxContent/>
              </v:textbox>
            </v:shape>
            <w10:wrap type="tight" anchorx="page" anchory="page"/>
          </v:group>
        </w:pict>
      </w:r>
      <w:r w:rsidR="001B280B">
        <w:rPr>
          <w:noProof/>
        </w:rPr>
        <w:pict w14:anchorId="76F62EC9">
          <v:shape id="_x0000_s1053" type="#_x0000_t202" style="position:absolute;margin-left:234.6pt;margin-top:538.75pt;width:306pt;height:60.7pt;z-index:251688960;mso-wrap-edited:f;mso-position-horizontal-relative:page;mso-position-vertical-relative:page" wrapcoords="0 0 21600 0 21600 21600 0 21600 0 0" filled="f" stroked="f">
            <v:fill o:detectmouseclick="t"/>
            <v:textbox style="mso-next-textbox:#_x0000_s1053" inset=",0,,0">
              <w:txbxContent>
                <w:p w14:paraId="63BA7559" w14:textId="0AEB1278" w:rsidR="006A1BD2" w:rsidRDefault="006A1BD2" w:rsidP="0062126F">
                  <w:pPr>
                    <w:pStyle w:val="Footer"/>
                  </w:pPr>
                  <w:r>
                    <w:t>13508 South 4000 West</w:t>
                  </w:r>
                </w:p>
                <w:p w14:paraId="2BA242D8" w14:textId="0DAE945F" w:rsidR="006A1BD2" w:rsidRDefault="006A1BD2" w:rsidP="0062126F">
                  <w:pPr>
                    <w:pStyle w:val="Footer"/>
                  </w:pPr>
                  <w:r>
                    <w:t>Riverton, Utah 84065</w:t>
                  </w:r>
                </w:p>
                <w:p w14:paraId="77302955" w14:textId="7D7EC8F7" w:rsidR="006A1BD2" w:rsidRPr="00154B3D" w:rsidRDefault="006A1BD2" w:rsidP="0062126F">
                  <w:pPr>
                    <w:pStyle w:val="Footer"/>
                  </w:pPr>
                  <w:r>
                    <w:t>www.southhills.jordandistrict.org</w:t>
                  </w:r>
                </w:p>
              </w:txbxContent>
            </v:textbox>
            <w10:wrap type="tight" anchorx="page" anchory="page"/>
          </v:shape>
        </w:pict>
      </w:r>
      <w:r w:rsidR="001B280B">
        <w:rPr>
          <w:noProof/>
        </w:rPr>
        <w:pict w14:anchorId="5D6DC2CA">
          <v:shape id="_x0000_s1054" type="#_x0000_t202" style="position:absolute;margin-left:233.75pt;margin-top:516.55pt;width:306pt;height:25.2pt;z-index:251689984;mso-wrap-edited:f;mso-position-horizontal-relative:page;mso-position-vertical-relative:page" wrapcoords="0 0 21600 0 21600 21600 0 21600 0 0" filled="f" stroked="f">
            <v:fill o:detectmouseclick="t"/>
            <v:textbox style="mso-next-textbox:#_x0000_s1054" inset=",0,,0">
              <w:txbxContent>
                <w:p w14:paraId="37C2FBF5" w14:textId="3C2C6F84" w:rsidR="006A1BD2" w:rsidRPr="00154B3D" w:rsidRDefault="006A1BD2" w:rsidP="007A2E50">
                  <w:pPr>
                    <w:pStyle w:val="Organization"/>
                  </w:pPr>
                  <w:r>
                    <w:t>South Hills Middle School</w:t>
                  </w:r>
                </w:p>
              </w:txbxContent>
            </v:textbox>
            <w10:wrap type="tight" anchorx="page" anchory="page"/>
          </v:shape>
        </w:pict>
      </w:r>
      <w:r w:rsidR="005718C3">
        <w:rPr>
          <w:noProof/>
        </w:rPr>
        <w:drawing>
          <wp:anchor distT="0" distB="0" distL="118745" distR="118745" simplePos="0" relativeHeight="251692034" behindDoc="0" locked="0" layoutInCell="1" allowOverlap="1" wp14:anchorId="025C2A66" wp14:editId="24D345BA">
            <wp:simplePos x="0" y="0"/>
            <wp:positionH relativeFrom="page">
              <wp:posOffset>4114800</wp:posOffset>
            </wp:positionH>
            <wp:positionV relativeFrom="page">
              <wp:posOffset>723900</wp:posOffset>
            </wp:positionV>
            <wp:extent cx="1701165" cy="1701165"/>
            <wp:effectExtent l="50800" t="50800" r="26035" b="457835"/>
            <wp:wrapTight wrapText="bothSides">
              <wp:wrapPolygon edited="0">
                <wp:start x="1613" y="-645"/>
                <wp:lineTo x="-645" y="968"/>
                <wp:lineTo x="-645" y="27413"/>
                <wp:lineTo x="21931" y="27413"/>
                <wp:lineTo x="21931" y="968"/>
                <wp:lineTo x="19673" y="-645"/>
                <wp:lineTo x="1613" y="-645"/>
              </wp:wrapPolygon>
            </wp:wrapTight>
            <wp:docPr id="107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8"/>
                    <a:stretch>
                      <a:fillRect/>
                    </a:stretch>
                  </pic:blipFill>
                  <pic:spPr>
                    <a:xfrm>
                      <a:off x="0" y="0"/>
                      <a:ext cx="1701165" cy="1701165"/>
                    </a:xfrm>
                    <a:prstGeom prst="roundRect">
                      <a:avLst/>
                    </a:prstGeom>
                    <a:ln w="38100" cap="flat" cmpd="sng" algn="ctr">
                      <a:solidFill>
                        <a:schemeClr val="bg1"/>
                      </a:solidFill>
                      <a:prstDash val="solid"/>
                      <a:miter lim="800000"/>
                      <a:headEnd type="none" w="med" len="med"/>
                      <a:tailEnd type="none" w="med" len="med"/>
                    </a:ln>
                    <a:effectLst>
                      <a:reflection stA="50000" endPos="25000" dir="5400000" sy="-100000" algn="bl" rotWithShape="0"/>
                    </a:effectLst>
                  </pic:spPr>
                </pic:pic>
              </a:graphicData>
            </a:graphic>
          </wp:anchor>
        </w:drawing>
      </w:r>
      <w:r w:rsidR="005718C3">
        <w:rPr>
          <w:noProof/>
        </w:rPr>
        <w:drawing>
          <wp:anchor distT="0" distB="0" distL="118745" distR="118745" simplePos="0" relativeHeight="251692037" behindDoc="0" locked="0" layoutInCell="1" allowOverlap="1" wp14:anchorId="5826ACAA" wp14:editId="5EBADA29">
            <wp:simplePos x="0" y="0"/>
            <wp:positionH relativeFrom="page">
              <wp:posOffset>8445500</wp:posOffset>
            </wp:positionH>
            <wp:positionV relativeFrom="page">
              <wp:posOffset>1409700</wp:posOffset>
            </wp:positionV>
            <wp:extent cx="827405" cy="808990"/>
            <wp:effectExtent l="76200" t="50800" r="36195" b="29210"/>
            <wp:wrapTight wrapText="bothSides">
              <wp:wrapPolygon edited="0">
                <wp:start x="6631" y="-1356"/>
                <wp:lineTo x="1989" y="678"/>
                <wp:lineTo x="-1989" y="6104"/>
                <wp:lineTo x="-1989" y="12885"/>
                <wp:lineTo x="663" y="20345"/>
                <wp:lineTo x="1989" y="20345"/>
                <wp:lineTo x="6631" y="22380"/>
                <wp:lineTo x="7294" y="22380"/>
                <wp:lineTo x="13925" y="22380"/>
                <wp:lineTo x="15251" y="22380"/>
                <wp:lineTo x="18566" y="21024"/>
                <wp:lineTo x="18566" y="20345"/>
                <wp:lineTo x="22545" y="14920"/>
                <wp:lineTo x="22545" y="5425"/>
                <wp:lineTo x="19229" y="678"/>
                <wp:lineTo x="14588" y="-1356"/>
                <wp:lineTo x="6631" y="-1356"/>
              </wp:wrapPolygon>
            </wp:wrapTight>
            <wp:docPr id="6" name="Placeholder" descr="placeholder-base---neu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9"/>
                    <a:stretch>
                      <a:fillRect/>
                    </a:stretch>
                  </pic:blipFill>
                  <pic:spPr>
                    <a:xfrm>
                      <a:off x="0" y="0"/>
                      <a:ext cx="827405" cy="808990"/>
                    </a:xfrm>
                    <a:prstGeom prst="ellipse">
                      <a:avLst/>
                    </a:prstGeom>
                    <a:ln w="38100" cap="flat" cmpd="sng" algn="ctr">
                      <a:solidFill>
                        <a:schemeClr val="bg1"/>
                      </a:solidFill>
                      <a:prstDash val="solid"/>
                      <a:miter lim="800000"/>
                      <a:headEnd type="none" w="med" len="med"/>
                      <a:tailEnd type="none" w="med" len="med"/>
                    </a:ln>
                  </pic:spPr>
                </pic:pic>
              </a:graphicData>
            </a:graphic>
          </wp:anchor>
        </w:drawing>
      </w:r>
      <w:r w:rsidR="005718C3">
        <w:rPr>
          <w:noProof/>
        </w:rPr>
        <w:drawing>
          <wp:anchor distT="0" distB="0" distL="118745" distR="118745" simplePos="0" relativeHeight="251692036" behindDoc="0" locked="0" layoutInCell="1" allowOverlap="1" wp14:anchorId="41504005" wp14:editId="3EB4D396">
            <wp:simplePos x="0" y="0"/>
            <wp:positionH relativeFrom="page">
              <wp:posOffset>7099300</wp:posOffset>
            </wp:positionH>
            <wp:positionV relativeFrom="page">
              <wp:posOffset>763905</wp:posOffset>
            </wp:positionV>
            <wp:extent cx="1291590" cy="1295400"/>
            <wp:effectExtent l="76200" t="50800" r="29210" b="25400"/>
            <wp:wrapTight wrapText="bothSides">
              <wp:wrapPolygon edited="0">
                <wp:start x="7646" y="-847"/>
                <wp:lineTo x="5097" y="-424"/>
                <wp:lineTo x="-850" y="4659"/>
                <wp:lineTo x="-1274" y="13976"/>
                <wp:lineTo x="1699" y="19482"/>
                <wp:lineTo x="2549" y="19906"/>
                <wp:lineTo x="6796" y="22024"/>
                <wp:lineTo x="7646" y="22024"/>
                <wp:lineTo x="13593" y="22024"/>
                <wp:lineTo x="14442" y="22024"/>
                <wp:lineTo x="18690" y="19906"/>
                <wp:lineTo x="18690" y="19482"/>
                <wp:lineTo x="19540" y="19482"/>
                <wp:lineTo x="22088" y="14400"/>
                <wp:lineTo x="22088" y="4659"/>
                <wp:lineTo x="15717" y="-424"/>
                <wp:lineTo x="13593" y="-847"/>
                <wp:lineTo x="7646" y="-847"/>
              </wp:wrapPolygon>
            </wp:wrapTight>
            <wp:docPr id="5" name="Placeholder" descr="placeholder-base---neu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0"/>
                    <a:stretch>
                      <a:fillRect/>
                    </a:stretch>
                  </pic:blipFill>
                  <pic:spPr>
                    <a:xfrm>
                      <a:off x="0" y="0"/>
                      <a:ext cx="1291590" cy="1295400"/>
                    </a:xfrm>
                    <a:prstGeom prst="ellipse">
                      <a:avLst/>
                    </a:prstGeom>
                    <a:ln w="38100" cap="flat" cmpd="sng" algn="ctr">
                      <a:solidFill>
                        <a:schemeClr val="bg1"/>
                      </a:solidFill>
                      <a:prstDash val="solid"/>
                      <a:miter lim="800000"/>
                      <a:headEnd type="none" w="med" len="med"/>
                      <a:tailEnd type="none" w="med" len="med"/>
                    </a:ln>
                  </pic:spPr>
                </pic:pic>
              </a:graphicData>
            </a:graphic>
          </wp:anchor>
        </w:drawing>
      </w:r>
      <w:r w:rsidR="005718C3">
        <w:rPr>
          <w:noProof/>
        </w:rPr>
        <w:drawing>
          <wp:anchor distT="0" distB="0" distL="118745" distR="118745" simplePos="0" relativeHeight="251692035" behindDoc="0" locked="0" layoutInCell="1" allowOverlap="1" wp14:anchorId="3A25FE2E" wp14:editId="5E94F8A3">
            <wp:simplePos x="0" y="0"/>
            <wp:positionH relativeFrom="page">
              <wp:posOffset>7226300</wp:posOffset>
            </wp:positionH>
            <wp:positionV relativeFrom="page">
              <wp:posOffset>2235200</wp:posOffset>
            </wp:positionV>
            <wp:extent cx="2045970" cy="1784985"/>
            <wp:effectExtent l="50800" t="50800" r="36830" b="18415"/>
            <wp:wrapTight wrapText="bothSides">
              <wp:wrapPolygon edited="0">
                <wp:start x="8581" y="-615"/>
                <wp:lineTo x="6436" y="-307"/>
                <wp:lineTo x="804" y="3074"/>
                <wp:lineTo x="804" y="4303"/>
                <wp:lineTo x="-268" y="6762"/>
                <wp:lineTo x="-536" y="14139"/>
                <wp:lineTo x="2682" y="19671"/>
                <wp:lineTo x="6704" y="21823"/>
                <wp:lineTo x="7777" y="21823"/>
                <wp:lineTo x="13408" y="21823"/>
                <wp:lineTo x="14212" y="21823"/>
                <wp:lineTo x="18771" y="19364"/>
                <wp:lineTo x="18771" y="19057"/>
                <wp:lineTo x="19039" y="19057"/>
                <wp:lineTo x="21989" y="14446"/>
                <wp:lineTo x="21989" y="8606"/>
                <wp:lineTo x="21721" y="7377"/>
                <wp:lineTo x="20648" y="4303"/>
                <wp:lineTo x="20916" y="3381"/>
                <wp:lineTo x="15017" y="-307"/>
                <wp:lineTo x="12872" y="-615"/>
                <wp:lineTo x="8581" y="-615"/>
              </wp:wrapPolygon>
            </wp:wrapTight>
            <wp:docPr id="11" name="Placeholder" descr="placeholder-base---neu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1"/>
                    <a:srcRect l="23588"/>
                    <a:stretch>
                      <a:fillRect/>
                    </a:stretch>
                  </pic:blipFill>
                  <pic:spPr>
                    <a:xfrm>
                      <a:off x="0" y="0"/>
                      <a:ext cx="2045970" cy="1784985"/>
                    </a:xfrm>
                    <a:prstGeom prst="ellipse">
                      <a:avLst/>
                    </a:prstGeom>
                    <a:ln w="38100" cap="flat" cmpd="sng" algn="ctr">
                      <a:solidFill>
                        <a:schemeClr val="bg1"/>
                      </a:solidFill>
                      <a:prstDash val="solid"/>
                      <a:miter lim="800000"/>
                      <a:headEnd type="none" w="med" len="med"/>
                      <a:tailEnd type="none" w="med" len="med"/>
                    </a:ln>
                  </pic:spPr>
                </pic:pic>
              </a:graphicData>
            </a:graphic>
          </wp:anchor>
        </w:drawing>
      </w:r>
      <w:r w:rsidR="005718C3">
        <w:rPr>
          <w:noProof/>
        </w:rPr>
        <w:drawing>
          <wp:anchor distT="0" distB="0" distL="118745" distR="118745" simplePos="0" relativeHeight="251692033" behindDoc="0" locked="0" layoutInCell="1" allowOverlap="1" wp14:anchorId="14135B76" wp14:editId="45A873F7">
            <wp:simplePos x="0" y="0"/>
            <wp:positionH relativeFrom="page">
              <wp:posOffset>762000</wp:posOffset>
            </wp:positionH>
            <wp:positionV relativeFrom="page">
              <wp:posOffset>5368925</wp:posOffset>
            </wp:positionV>
            <wp:extent cx="2146300" cy="1424940"/>
            <wp:effectExtent l="50800" t="50800" r="38100" b="378460"/>
            <wp:wrapTight wrapText="bothSides">
              <wp:wrapPolygon edited="0">
                <wp:start x="1022" y="-770"/>
                <wp:lineTo x="-511" y="770"/>
                <wp:lineTo x="-511" y="27337"/>
                <wp:lineTo x="21983" y="27337"/>
                <wp:lineTo x="21983" y="2310"/>
                <wp:lineTo x="21728" y="1155"/>
                <wp:lineTo x="20450" y="-770"/>
                <wp:lineTo x="1022" y="-770"/>
              </wp:wrapPolygon>
            </wp:wrapTight>
            <wp:docPr id="13" name="Placeholder" descr="placeholder-base---neu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2"/>
                    <a:stretch>
                      <a:fillRect/>
                    </a:stretch>
                  </pic:blipFill>
                  <pic:spPr>
                    <a:xfrm>
                      <a:off x="0" y="0"/>
                      <a:ext cx="2146300" cy="1424940"/>
                    </a:xfrm>
                    <a:prstGeom prst="roundRect">
                      <a:avLst/>
                    </a:prstGeom>
                    <a:ln w="38100" cap="flat" cmpd="sng" algn="ctr">
                      <a:solidFill>
                        <a:schemeClr val="bg1"/>
                      </a:solidFill>
                      <a:prstDash val="solid"/>
                      <a:miter lim="800000"/>
                      <a:headEnd type="none" w="med" len="med"/>
                      <a:tailEnd type="none" w="med" len="med"/>
                    </a:ln>
                    <a:effectLst>
                      <a:reflection stA="50000" endPos="25000" dir="5400000" sy="-100000" algn="bl" rotWithShape="0"/>
                    </a:effectLst>
                  </pic:spPr>
                </pic:pic>
              </a:graphicData>
            </a:graphic>
          </wp:anchor>
        </w:drawing>
      </w:r>
      <w:r w:rsidR="001B280B">
        <w:rPr>
          <w:noProof/>
        </w:rPr>
        <w:pict w14:anchorId="6A75AA1D">
          <v:shape id="_x0000_s1033" type="#_x0000_t202" style="position:absolute;margin-left:297.35pt;margin-top:202.2pt;width:210.45pt;height:70.35pt;z-index:251670528;mso-wrap-edited:f;mso-position-horizontal-relative:page;mso-position-vertical-relative:page" wrapcoords="0 0 21600 0 21600 21600 0 21600 0 0" filled="f" stroked="f">
            <v:fill o:detectmouseclick="t"/>
            <v:textbox style="mso-next-textbox:#_x0000_s1033" inset=",7.2pt,,7.2pt">
              <w:txbxContent>
                <w:p w14:paraId="012048BC" w14:textId="77777777" w:rsidR="006A1BD2" w:rsidRPr="007F18E6" w:rsidRDefault="006A1BD2" w:rsidP="007A2E50">
                  <w:pPr>
                    <w:pStyle w:val="Heading2"/>
                    <w:rPr>
                      <w:sz w:val="48"/>
                    </w:rPr>
                  </w:pPr>
                  <w:r>
                    <w:rPr>
                      <w:sz w:val="48"/>
                    </w:rPr>
                    <w:t>We’re Still Implementing…</w:t>
                  </w:r>
                </w:p>
              </w:txbxContent>
            </v:textbox>
            <w10:wrap type="tight" anchorx="page" anchory="page"/>
          </v:shape>
        </w:pict>
      </w:r>
      <w:r w:rsidR="001B280B">
        <w:rPr>
          <w:noProof/>
        </w:rPr>
        <w:pict w14:anchorId="3F0BFD24">
          <v:shape id="_x0000_s1034" type="#_x0000_t202" style="position:absolute;margin-left:297.35pt;margin-top:266.9pt;width:196.45pt;height:236.25pt;z-index:251671552;mso-wrap-edited:f;mso-position-horizontal-relative:page;mso-position-vertical-relative:page" wrapcoords="0 0 21600 0 21600 21600 0 21600 0 0" mv:complextextbox="1" filled="f" stroked="f">
            <v:fill o:detectmouseclick="t"/>
            <v:textbox style="mso-next-textbox:#_x0000_s1034" inset=",7.2pt,,7.2pt">
              <w:txbxContent>
                <w:p w14:paraId="54375E35" w14:textId="6943A76A" w:rsidR="006A1BD2" w:rsidRDefault="006A1BD2" w:rsidP="0062126F">
                  <w:pPr>
                    <w:pStyle w:val="BodyText"/>
                    <w:spacing w:after="0"/>
                    <w:jc w:val="both"/>
                    <w:rPr>
                      <w:rFonts w:ascii="Times New Roman" w:hAnsi="Times New Roman"/>
                      <w:sz w:val="24"/>
                    </w:rPr>
                  </w:pPr>
                  <w:r>
                    <w:rPr>
                      <w:rFonts w:ascii="Times New Roman" w:hAnsi="Times New Roman"/>
                      <w:sz w:val="24"/>
                    </w:rPr>
                    <w:t xml:space="preserve">   We are in our first year of phasing in Standards-Based Grading (SBG) as a faculty.  There is still much to do both within each individual classroom as well as the school, including our grade reporting system.</w:t>
                  </w:r>
                </w:p>
                <w:p w14:paraId="6B25E7E0" w14:textId="77777777" w:rsidR="006A1BD2" w:rsidRDefault="006A1BD2" w:rsidP="0062126F">
                  <w:pPr>
                    <w:pStyle w:val="BodyText"/>
                    <w:spacing w:after="0"/>
                    <w:jc w:val="both"/>
                    <w:rPr>
                      <w:rFonts w:ascii="Times New Roman" w:hAnsi="Times New Roman"/>
                      <w:sz w:val="24"/>
                    </w:rPr>
                  </w:pPr>
                  <w:r>
                    <w:rPr>
                      <w:rFonts w:ascii="Times New Roman" w:hAnsi="Times New Roman"/>
                      <w:sz w:val="24"/>
                    </w:rPr>
                    <w:t xml:space="preserve">   We appreciate your support as we move to SBG and hope that you will begin to see the academic benefits in your child at home.</w:t>
                  </w:r>
                </w:p>
                <w:p w14:paraId="283D674D" w14:textId="1D20E206" w:rsidR="006A1BD2" w:rsidRDefault="006A1BD2" w:rsidP="007A2E50">
                  <w:pPr>
                    <w:pStyle w:val="BodyText"/>
                    <w:jc w:val="both"/>
                    <w:rPr>
                      <w:rFonts w:ascii="Times New Roman" w:hAnsi="Times New Roman"/>
                      <w:sz w:val="24"/>
                    </w:rPr>
                  </w:pPr>
                  <w:r>
                    <w:rPr>
                      <w:rFonts w:ascii="Times New Roman" w:hAnsi="Times New Roman"/>
                      <w:sz w:val="24"/>
                    </w:rPr>
                    <w:t xml:space="preserve">   If you have questions, please feel free to call the school and speak with Ben Jameson, principal, about Standards-Based Grading, at 801-412-2400 or email him at ben.jameson@jordandistrict.org</w:t>
                  </w:r>
                </w:p>
                <w:p w14:paraId="56B0B03D" w14:textId="77777777" w:rsidR="006A1BD2" w:rsidRPr="00706E23" w:rsidRDefault="006A1BD2" w:rsidP="007A2E50">
                  <w:pPr>
                    <w:pStyle w:val="BodyText"/>
                    <w:jc w:val="both"/>
                    <w:rPr>
                      <w:rFonts w:ascii="Times New Roman" w:hAnsi="Times New Roman"/>
                      <w:sz w:val="24"/>
                    </w:rPr>
                  </w:pPr>
                </w:p>
              </w:txbxContent>
            </v:textbox>
            <w10:wrap type="tight" anchorx="page" anchory="page"/>
          </v:shape>
        </w:pict>
      </w:r>
      <w:r w:rsidR="001B280B">
        <w:rPr>
          <w:noProof/>
        </w:rPr>
        <w:pict w14:anchorId="49FB296A">
          <v:shape id="_x0000_s1026" type="#_x0000_t202" style="position:absolute;margin-left:62pt;margin-top:55.25pt;width:180pt;height:93.6pt;z-index:251658240;mso-wrap-edited:f;mso-position-horizontal-relative:page;mso-position-vertical-relative:page" wrapcoords="0 0 21600 0 21600 21600 0 21600 0 0" filled="f" stroked="f">
            <v:fill o:detectmouseclick="t"/>
            <v:textbox style="mso-next-textbox:#_x0000_s1026" inset=",7.2pt,,7.2pt">
              <w:txbxContent>
                <w:p w14:paraId="0C4DBACD" w14:textId="77777777" w:rsidR="006A1BD2" w:rsidRPr="004375A3" w:rsidRDefault="006A1BD2" w:rsidP="007A2E50">
                  <w:pPr>
                    <w:pStyle w:val="Heading3"/>
                    <w:rPr>
                      <w:sz w:val="40"/>
                    </w:rPr>
                  </w:pPr>
                  <w:r w:rsidRPr="004375A3">
                    <w:rPr>
                      <w:sz w:val="40"/>
                    </w:rPr>
                    <w:t>It’s all about the motivation</w:t>
                  </w:r>
                </w:p>
              </w:txbxContent>
            </v:textbox>
            <w10:wrap type="tight" anchorx="page" anchory="page"/>
          </v:shape>
        </w:pict>
      </w:r>
      <w:r w:rsidR="001B280B">
        <w:rPr>
          <w:noProof/>
        </w:rPr>
        <w:pict w14:anchorId="4370B175">
          <v:shape id="_x0000_s1039" type="#_x0000_t202" style="position:absolute;margin-left:556pt;margin-top:371.3pt;width:199.25pt;height:91.7pt;z-index:251673600;mso-wrap-edited:f;mso-position-horizontal-relative:page;mso-position-vertical-relative:page" wrapcoords="0 0 21600 0 21600 21600 0 21600 0 0" filled="f" stroked="f">
            <v:fill o:detectmouseclick="t"/>
            <v:textbox style="mso-next-textbox:#_x0000_s1039" inset=",0,,0">
              <w:txbxContent>
                <w:p w14:paraId="3B8B97F6" w14:textId="77777777" w:rsidR="006A1BD2" w:rsidRPr="00133DBE" w:rsidRDefault="006A1BD2" w:rsidP="00133DBE">
                  <w:pPr>
                    <w:pStyle w:val="Title"/>
                    <w:spacing w:line="240" w:lineRule="auto"/>
                    <w:rPr>
                      <w:sz w:val="56"/>
                    </w:rPr>
                  </w:pPr>
                  <w:r w:rsidRPr="00133DBE">
                    <w:rPr>
                      <w:sz w:val="56"/>
                    </w:rPr>
                    <w:t>Standards-Based Grading</w:t>
                  </w:r>
                </w:p>
              </w:txbxContent>
            </v:textbox>
            <w10:wrap type="tight" anchorx="page" anchory="page"/>
          </v:shape>
        </w:pict>
      </w:r>
      <w:r w:rsidR="001B280B">
        <w:rPr>
          <w:noProof/>
        </w:rPr>
        <w:pict w14:anchorId="5554A933">
          <v:shape id="_x0000_s1185" type="#_x0000_t202" style="position:absolute;margin-left:559.55pt;margin-top:327.6pt;width:180pt;height:60pt;z-index:251672576;mso-wrap-edited:f;mso-position-horizontal-relative:page;mso-position-vertical-relative:page" wrapcoords="0 0 21600 0 21600 21600 0 21600 0 0" filled="f" stroked="f">
            <v:fill o:detectmouseclick="t"/>
            <v:textbox style="mso-next-textbox:#_x0000_s1185" inset=",0,,0">
              <w:txbxContent>
                <w:p w14:paraId="541DFB8A" w14:textId="77777777" w:rsidR="006A1BD2" w:rsidRDefault="006A1BD2" w:rsidP="007A2E50">
                  <w:pPr>
                    <w:pStyle w:val="Subtitle"/>
                    <w:rPr>
                      <w:sz w:val="40"/>
                    </w:rPr>
                  </w:pPr>
                  <w:r>
                    <w:rPr>
                      <w:sz w:val="40"/>
                    </w:rPr>
                    <w:t>A Parent’s</w:t>
                  </w:r>
                </w:p>
                <w:p w14:paraId="1D47BBEB" w14:textId="77777777" w:rsidR="006A1BD2" w:rsidRPr="00133DBE" w:rsidRDefault="006A1BD2" w:rsidP="007A2E50">
                  <w:pPr>
                    <w:pStyle w:val="Subtitle"/>
                    <w:rPr>
                      <w:sz w:val="40"/>
                    </w:rPr>
                  </w:pPr>
                  <w:proofErr w:type="gramStart"/>
                  <w:r w:rsidRPr="00133DBE">
                    <w:rPr>
                      <w:sz w:val="40"/>
                    </w:rPr>
                    <w:t>Guide  to</w:t>
                  </w:r>
                  <w:proofErr w:type="gramEnd"/>
                </w:p>
              </w:txbxContent>
            </v:textbox>
            <w10:wrap type="tight" anchorx="page" anchory="page"/>
          </v:shape>
        </w:pict>
      </w:r>
      <w:r w:rsidR="001B280B">
        <w:rPr>
          <w:noProof/>
        </w:rPr>
        <w:pict w14:anchorId="2BEBDF3F">
          <v:shape id="_x0000_s1055" type="#_x0000_t202" style="position:absolute;margin-left:540pt;margin-top:506.15pt;width:3in;height:39.6pt;z-index:251691008;mso-wrap-edited:f;mso-position-horizontal-relative:page;mso-position-vertical-relative:page" wrapcoords="0 0 21600 0 21600 21600 0 21600 0 0" filled="f" stroked="f">
            <v:fill o:detectmouseclick="t"/>
            <v:textbox style="mso-next-textbox:#_x0000_s1055" inset="0,0,3.6pt,0">
              <w:txbxContent>
                <w:p w14:paraId="19D39BC2" w14:textId="40F8790E" w:rsidR="006A1BD2" w:rsidRPr="00133DBE" w:rsidRDefault="006A1BD2" w:rsidP="007A2E50">
                  <w:pPr>
                    <w:pStyle w:val="Title-Dark"/>
                    <w:rPr>
                      <w:sz w:val="44"/>
                    </w:rPr>
                  </w:pPr>
                  <w:r>
                    <w:rPr>
                      <w:sz w:val="44"/>
                    </w:rPr>
                    <w:t>South Hills</w:t>
                  </w:r>
                  <w:r w:rsidRPr="00133DBE">
                    <w:rPr>
                      <w:sz w:val="44"/>
                    </w:rPr>
                    <w:t xml:space="preserve"> </w:t>
                  </w:r>
                  <w:r>
                    <w:rPr>
                      <w:sz w:val="44"/>
                    </w:rPr>
                    <w:t xml:space="preserve">Middle </w:t>
                  </w:r>
                </w:p>
              </w:txbxContent>
            </v:textbox>
            <w10:wrap type="tight" anchorx="page" anchory="page"/>
          </v:shape>
        </w:pict>
      </w:r>
      <w:r w:rsidR="001B280B">
        <w:rPr>
          <w:noProof/>
        </w:rPr>
        <w:pict w14:anchorId="12E045F0">
          <v:shape id="_x0000_s1056" type="#_x0000_t202" style="position:absolute;margin-left:558pt;margin-top:545.4pt;width:198pt;height:39.6pt;z-index:251692032;mso-wrap-edited:f;mso-position-horizontal-relative:page;mso-position-vertical-relative:page" wrapcoords="0 0 21600 0 21600 21600 0 21600 0 0" filled="f" stroked="f">
            <v:fill o:detectmouseclick="t"/>
            <v:textbox style="mso-next-textbox:#_x0000_s1056" inset="0,0,3.6pt,0">
              <w:txbxContent>
                <w:p w14:paraId="33431CAB" w14:textId="75232071" w:rsidR="006A1BD2" w:rsidRPr="00133DBE" w:rsidRDefault="008449B4" w:rsidP="00133DBE">
                  <w:pPr>
                    <w:jc w:val="right"/>
                    <w:rPr>
                      <w:sz w:val="28"/>
                    </w:rPr>
                  </w:pPr>
                  <w:r>
                    <w:rPr>
                      <w:sz w:val="28"/>
                    </w:rPr>
                    <w:t>Creating intrinsically motivated lifelong learners.</w:t>
                  </w:r>
                </w:p>
              </w:txbxContent>
            </v:textbox>
            <w10:wrap type="tight" anchorx="page" anchory="page"/>
          </v:shape>
        </w:pict>
      </w:r>
      <w:r w:rsidR="005718C3">
        <w:br w:type="page"/>
      </w:r>
      <w:r w:rsidR="001B280B">
        <w:rPr>
          <w:noProof/>
        </w:rPr>
        <w:lastRenderedPageBreak/>
        <w:pict w14:anchorId="0DD4D2F3">
          <v:shape id="_x0000_s1043" type="#_x0000_t202" style="position:absolute;margin-left:36.7pt;margin-top:293.5pt;width:234.7pt;height:286.75pt;z-index:251683840;mso-wrap-edited:f;mso-position-horizontal-relative:page;mso-position-vertical-relative:page" wrapcoords="0 0 21600 0 21600 21600 0 21600 0 0" mv:complextextbox="1" filled="f" stroked="f">
            <v:fill o:detectmouseclick="t"/>
            <v:textbox style="mso-next-textbox:#_x0000_s1043" inset=",7.2pt,,7.2pt">
              <w:txbxContent>
                <w:p w14:paraId="38EA0246" w14:textId="77777777" w:rsidR="006A1BD2" w:rsidRDefault="006A1BD2" w:rsidP="007A2E50">
                  <w:pPr>
                    <w:pStyle w:val="BodyText"/>
                    <w:spacing w:after="0"/>
                    <w:rPr>
                      <w:rFonts w:ascii="Times New Roman" w:hAnsi="Times New Roman"/>
                      <w:b/>
                      <w:sz w:val="28"/>
                    </w:rPr>
                  </w:pPr>
                  <w:r>
                    <w:rPr>
                      <w:rFonts w:ascii="Times New Roman" w:hAnsi="Times New Roman"/>
                      <w:b/>
                      <w:sz w:val="28"/>
                    </w:rPr>
                    <w:t>Focusing on Achievement</w:t>
                  </w:r>
                </w:p>
                <w:p w14:paraId="04660B5A" w14:textId="77777777" w:rsidR="006A1BD2" w:rsidRDefault="006A1BD2" w:rsidP="007A2E50">
                  <w:pPr>
                    <w:pStyle w:val="BodyText"/>
                    <w:spacing w:after="0"/>
                    <w:jc w:val="left"/>
                    <w:rPr>
                      <w:rFonts w:ascii="Times New Roman" w:hAnsi="Times New Roman"/>
                      <w:b/>
                      <w:sz w:val="28"/>
                    </w:rPr>
                  </w:pPr>
                </w:p>
                <w:p w14:paraId="59CE3FF4" w14:textId="79C166DF" w:rsidR="006A1BD2" w:rsidRPr="0072596F" w:rsidRDefault="006A1BD2" w:rsidP="007A2E50">
                  <w:pPr>
                    <w:pStyle w:val="BodyText"/>
                    <w:spacing w:after="0"/>
                    <w:jc w:val="both"/>
                    <w:rPr>
                      <w:rFonts w:ascii="Times New Roman" w:hAnsi="Times New Roman"/>
                      <w:sz w:val="24"/>
                    </w:rPr>
                  </w:pPr>
                  <w:r>
                    <w:rPr>
                      <w:rFonts w:ascii="Times New Roman" w:hAnsi="Times New Roman"/>
                      <w:b/>
                      <w:sz w:val="28"/>
                    </w:rPr>
                    <w:t xml:space="preserve">   </w:t>
                  </w:r>
                  <w:r>
                    <w:rPr>
                      <w:rFonts w:ascii="Times New Roman" w:hAnsi="Times New Roman"/>
                      <w:sz w:val="24"/>
                    </w:rPr>
                    <w:t>Like a telescope focuses on the objective in sight, SBG focuses on what is most important about education: Mastering the material</w:t>
                  </w:r>
                  <w:r w:rsidR="008449B4">
                    <w:rPr>
                      <w:rFonts w:ascii="Times New Roman" w:hAnsi="Times New Roman"/>
                      <w:sz w:val="24"/>
                    </w:rPr>
                    <w:t xml:space="preserve"> so that students can be successful in high school and beyond</w:t>
                  </w:r>
                  <w:r>
                    <w:rPr>
                      <w:rFonts w:ascii="Times New Roman" w:hAnsi="Times New Roman"/>
                      <w:sz w:val="24"/>
                    </w:rPr>
                    <w:t xml:space="preserve">.  Where traditional grading approaches include a student’s behavior, work ethic, attendance, extra credit, and preparation, SBG focuses solely on evidence of achievement.  Therefore, when a student earns </w:t>
                  </w:r>
                  <w:proofErr w:type="gramStart"/>
                  <w:r>
                    <w:rPr>
                      <w:rFonts w:ascii="Times New Roman" w:hAnsi="Times New Roman"/>
                      <w:sz w:val="24"/>
                    </w:rPr>
                    <w:t>an ‘A’</w:t>
                  </w:r>
                  <w:proofErr w:type="gramEnd"/>
                  <w:r>
                    <w:rPr>
                      <w:rFonts w:ascii="Times New Roman" w:hAnsi="Times New Roman"/>
                      <w:sz w:val="24"/>
                    </w:rPr>
                    <w:t xml:space="preserve">, </w:t>
                  </w:r>
                  <w:r>
                    <w:rPr>
                      <w:rFonts w:ascii="Times New Roman" w:hAnsi="Times New Roman"/>
                      <w:sz w:val="24"/>
                    </w:rPr>
                    <w:t>he</w:t>
                  </w:r>
                  <w:r w:rsidR="00B85F83">
                    <w:rPr>
                      <w:rFonts w:ascii="Times New Roman" w:hAnsi="Times New Roman"/>
                      <w:sz w:val="24"/>
                    </w:rPr>
                    <w:t>/she</w:t>
                  </w:r>
                  <w:r>
                    <w:rPr>
                      <w:rFonts w:ascii="Times New Roman" w:hAnsi="Times New Roman"/>
                      <w:sz w:val="24"/>
                    </w:rPr>
                    <w:t xml:space="preserve"> </w:t>
                  </w:r>
                  <w:bookmarkStart w:id="0" w:name="_GoBack"/>
                  <w:bookmarkEnd w:id="0"/>
                  <w:r>
                    <w:rPr>
                      <w:rFonts w:ascii="Times New Roman" w:hAnsi="Times New Roman"/>
                      <w:sz w:val="24"/>
                    </w:rPr>
                    <w:t>has mastered the material.  Your child’s grade will truly reflect what he/she has learned.  We still believe that behavior, attendance, work ethic and other traditional components are important. Students will be held accountable for them on their citizenship rather than their academic grade.</w:t>
                  </w:r>
                </w:p>
              </w:txbxContent>
            </v:textbox>
            <w10:wrap type="tight" anchorx="page" anchory="page"/>
          </v:shape>
        </w:pict>
      </w:r>
      <w:r w:rsidR="00DA7F32">
        <w:rPr>
          <w:noProof/>
        </w:rPr>
        <w:drawing>
          <wp:anchor distT="0" distB="0" distL="118745" distR="118745" simplePos="0" relativeHeight="251692040" behindDoc="0" locked="0" layoutInCell="1" allowOverlap="1" wp14:anchorId="349D3B6D" wp14:editId="496F42B5">
            <wp:simplePos x="0" y="0"/>
            <wp:positionH relativeFrom="page">
              <wp:posOffset>8096250</wp:posOffset>
            </wp:positionH>
            <wp:positionV relativeFrom="page">
              <wp:posOffset>1891665</wp:posOffset>
            </wp:positionV>
            <wp:extent cx="1418590" cy="1016635"/>
            <wp:effectExtent l="50800" t="50800" r="29210" b="354965"/>
            <wp:wrapTight wrapText="bothSides">
              <wp:wrapPolygon edited="0">
                <wp:start x="0" y="-1079"/>
                <wp:lineTo x="-774" y="-1079"/>
                <wp:lineTo x="-774" y="29142"/>
                <wp:lineTo x="22045" y="29142"/>
                <wp:lineTo x="22045" y="5936"/>
                <wp:lineTo x="21658" y="0"/>
                <wp:lineTo x="21271" y="-1079"/>
                <wp:lineTo x="0" y="-1079"/>
              </wp:wrapPolygon>
            </wp:wrapTight>
            <wp:docPr id="9" name="Placeholder" descr="placeholder-base---neu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ceholder-base---neutral.png"/>
                    <pic:cNvPicPr/>
                  </pic:nvPicPr>
                  <pic:blipFill>
                    <a:blip r:embed="rId13"/>
                    <a:stretch>
                      <a:fillRect/>
                    </a:stretch>
                  </pic:blipFill>
                  <pic:spPr>
                    <a:xfrm>
                      <a:off x="0" y="0"/>
                      <a:ext cx="1418590" cy="1016635"/>
                    </a:xfrm>
                    <a:prstGeom prst="roundRect">
                      <a:avLst/>
                    </a:prstGeom>
                    <a:ln w="38100" cap="flat" cmpd="sng" algn="ctr">
                      <a:solidFill>
                        <a:schemeClr val="bg1"/>
                      </a:solidFill>
                      <a:prstDash val="solid"/>
                      <a:miter lim="800000"/>
                      <a:headEnd type="none" w="med" len="med"/>
                      <a:tailEnd type="none" w="med" len="med"/>
                    </a:ln>
                    <a:effectLst>
                      <a:reflection stA="50000" endPos="25000" dir="5400000" sy="-100000" algn="bl" rotWithShape="0"/>
                    </a:effectLst>
                  </pic:spPr>
                </pic:pic>
              </a:graphicData>
            </a:graphic>
            <wp14:sizeRelH relativeFrom="margin">
              <wp14:pctWidth>0</wp14:pctWidth>
            </wp14:sizeRelH>
            <wp14:sizeRelV relativeFrom="margin">
              <wp14:pctHeight>0</wp14:pctHeight>
            </wp14:sizeRelV>
          </wp:anchor>
        </w:drawing>
      </w:r>
      <w:r w:rsidR="001B280B">
        <w:rPr>
          <w:noProof/>
        </w:rPr>
        <w:pict w14:anchorId="1680DB1C">
          <v:shape id="_x0000_s1052" type="#_x0000_t202" style="position:absolute;margin-left:520.8pt;margin-top:253pt;width:234.45pt;height:338.55pt;z-index:251689471;mso-wrap-edited:f;mso-position-horizontal-relative:page;mso-position-vertical-relative:page" wrapcoords="0 0 21600 0 21600 21600 0 21600 0 0" mv:complextextbox="1" filled="f" stroked="f">
            <v:fill o:detectmouseclick="t"/>
            <v:textbox style="mso-next-textbox:#_x0000_s1052" inset=",7.2pt,,7.2pt">
              <w:txbxContent/>
            </v:textbox>
            <w10:wrap type="tight" anchorx="page" anchory="page"/>
          </v:shape>
        </w:pict>
      </w:r>
      <w:r w:rsidR="001B280B">
        <w:rPr>
          <w:noProof/>
        </w:rPr>
        <w:pict w14:anchorId="46F4B3A9">
          <v:shape id="_x0000_s1042" type="#_x0000_t202" style="position:absolute;margin-left:225.75pt;margin-top:188.7pt;width:303pt;height:140.3pt;z-index:251682816;mso-wrap-edited:f;mso-position-horizontal-relative:page;mso-position-vertical-relative:page" wrapcoords="0 0 21600 0 21600 21600 0 21600 0 0" filled="f" stroked="f">
            <v:fill o:detectmouseclick="t"/>
            <v:textbox style="mso-next-textbox:#_x0000_s1042" inset=",7.2pt,,7.2pt">
              <w:txbxContent>
                <w:p w14:paraId="01D04353" w14:textId="77777777" w:rsidR="006A1BD2" w:rsidRPr="00DA7F32" w:rsidRDefault="006A1BD2" w:rsidP="007A2E50">
                  <w:pPr>
                    <w:pStyle w:val="Heading1"/>
                    <w:rPr>
                      <w:sz w:val="16"/>
                      <w:szCs w:val="16"/>
                    </w:rPr>
                  </w:pPr>
                </w:p>
                <w:p w14:paraId="35172A5F" w14:textId="77777777" w:rsidR="006A1BD2" w:rsidRPr="00DA7F32" w:rsidRDefault="006A1BD2" w:rsidP="007A2E50">
                  <w:pPr>
                    <w:pStyle w:val="Heading1"/>
                    <w:rPr>
                      <w:sz w:val="52"/>
                      <w:szCs w:val="52"/>
                    </w:rPr>
                  </w:pPr>
                  <w:r w:rsidRPr="00DA7F32">
                    <w:rPr>
                      <w:sz w:val="52"/>
                      <w:szCs w:val="52"/>
                    </w:rPr>
                    <w:t>What are</w:t>
                  </w:r>
                </w:p>
                <w:p w14:paraId="54C14C49" w14:textId="77777777" w:rsidR="006A1BD2" w:rsidRPr="00DA7F32" w:rsidRDefault="006A1BD2" w:rsidP="007A2E50">
                  <w:pPr>
                    <w:pStyle w:val="Heading1"/>
                    <w:rPr>
                      <w:sz w:val="52"/>
                      <w:szCs w:val="52"/>
                    </w:rPr>
                  </w:pPr>
                  <w:proofErr w:type="gramStart"/>
                  <w:r w:rsidRPr="00DA7F32">
                    <w:rPr>
                      <w:sz w:val="52"/>
                      <w:szCs w:val="52"/>
                    </w:rPr>
                    <w:t>the</w:t>
                  </w:r>
                  <w:proofErr w:type="gramEnd"/>
                  <w:r w:rsidRPr="00DA7F32">
                    <w:rPr>
                      <w:sz w:val="52"/>
                      <w:szCs w:val="52"/>
                    </w:rPr>
                    <w:t xml:space="preserve"> benefits of Standards-Based Grading?</w:t>
                  </w:r>
                </w:p>
              </w:txbxContent>
            </v:textbox>
            <w10:wrap type="tight" anchorx="page" anchory="page"/>
          </v:shape>
        </w:pict>
      </w:r>
      <w:r w:rsidR="001B280B">
        <w:rPr>
          <w:noProof/>
        </w:rPr>
        <w:pict w14:anchorId="68627791">
          <v:oval id="_x0000_s1250" style="position:absolute;margin-left:226.5pt;margin-top:195pt;width:293.55pt;height:133pt;z-index:251657215;mso-wrap-edited:f;mso-position-horizontal-relative:page;mso-position-vertical-relative:page" wrapcoords="9080 -117 8005 0 4567 1291 4405 1760 3761 2230 2471 3404 1182 5282 322 7395 -161 9273 -268 11152 -161 13030 268 14908 913 16669 2149 18547 4298 20778 7468 22304 8543 22421 13164 22421 14185 22304 17355 20778 19397 18782 20740 16669 21438 14908 21868 13030 21976 11152 21868 9273 21385 7395 20525 5517 19074 3404 17785 2230 17140 1760 16979 1291 13540 0 12465 -117 9080 -117" fillcolor="#3f80cd" strokecolor="#4a7ebb" strokeweight="1.5pt">
            <v:fill color2="#9bc1ff" o:detectmouseclick="t" focusposition="" focussize=",90" type="gradient">
              <o:fill v:ext="view" type="gradientUnscaled"/>
            </v:fill>
            <v:shadow on="t" opacity="22938f" mv:blur="38100f" offset="0,2pt"/>
            <v:textbox inset=",7.2pt,,7.2pt"/>
            <w10:wrap type="tight" anchorx="page" anchory="page"/>
          </v:oval>
        </w:pict>
      </w:r>
      <w:r w:rsidR="001B280B">
        <w:rPr>
          <w:noProof/>
        </w:rPr>
        <w:pict w14:anchorId="2491F0EF">
          <v:shape id="_x0000_s1051" type="#_x0000_t202" style="position:absolute;margin-left:277.35pt;margin-top:329pt;width:238pt;height:262.55pt;z-index:251686912;mso-wrap-edited:f;mso-position-horizontal-relative:page;mso-position-vertical-relative:page" wrapcoords="0 0 21600 0 21600 21600 0 21600 0 0" mv:complextextbox="1" filled="f" stroked="f">
            <v:fill o:detectmouseclick="t"/>
            <v:textbox style="mso-next-textbox:#_x0000_s1052" inset=",7.2pt,,7.2pt">
              <w:txbxContent>
                <w:p w14:paraId="0229D4B7" w14:textId="77777777" w:rsidR="006A1BD2" w:rsidRDefault="006A1BD2" w:rsidP="00DA7F32">
                  <w:pPr>
                    <w:pStyle w:val="BodyText-Left"/>
                    <w:spacing w:after="0"/>
                    <w:jc w:val="center"/>
                    <w:rPr>
                      <w:rFonts w:ascii="Times New Roman" w:hAnsi="Times New Roman"/>
                      <w:sz w:val="24"/>
                    </w:rPr>
                  </w:pPr>
                  <w:r>
                    <w:rPr>
                      <w:rFonts w:ascii="Times New Roman" w:hAnsi="Times New Roman"/>
                      <w:b/>
                      <w:sz w:val="28"/>
                    </w:rPr>
                    <w:t>All about Second Chances</w:t>
                  </w:r>
                </w:p>
                <w:p w14:paraId="19D233D8" w14:textId="77777777" w:rsidR="006A1BD2" w:rsidRDefault="006A1BD2" w:rsidP="00DA7F32">
                  <w:pPr>
                    <w:pStyle w:val="BodyText-Left"/>
                    <w:spacing w:after="0"/>
                    <w:jc w:val="both"/>
                    <w:rPr>
                      <w:rFonts w:ascii="Times New Roman" w:hAnsi="Times New Roman"/>
                      <w:sz w:val="24"/>
                    </w:rPr>
                  </w:pPr>
                </w:p>
                <w:p w14:paraId="301BA443" w14:textId="216EFBA8" w:rsidR="006A1BD2" w:rsidRDefault="006A1BD2" w:rsidP="00DA7F32">
                  <w:pPr>
                    <w:pStyle w:val="BodyText-Left"/>
                    <w:spacing w:after="0"/>
                    <w:jc w:val="both"/>
                    <w:rPr>
                      <w:rFonts w:ascii="Times New Roman" w:hAnsi="Times New Roman"/>
                      <w:sz w:val="24"/>
                    </w:rPr>
                  </w:pPr>
                  <w:r>
                    <w:rPr>
                      <w:rFonts w:ascii="Times New Roman" w:hAnsi="Times New Roman"/>
                      <w:sz w:val="24"/>
                    </w:rPr>
                    <w:t xml:space="preserve">   In life outside of school, we do not often get the chance to</w:t>
                  </w:r>
                  <w:r w:rsidR="008449B4">
                    <w:rPr>
                      <w:rFonts w:ascii="Times New Roman" w:hAnsi="Times New Roman"/>
                      <w:sz w:val="24"/>
                    </w:rPr>
                    <w:t xml:space="preserve"> simply opt out of an </w:t>
                  </w:r>
                  <w:proofErr w:type="gramStart"/>
                  <w:r w:rsidR="008449B4">
                    <w:rPr>
                      <w:rFonts w:ascii="Times New Roman" w:hAnsi="Times New Roman"/>
                      <w:sz w:val="24"/>
                    </w:rPr>
                    <w:t xml:space="preserve">assignment </w:t>
                  </w:r>
                  <w:r>
                    <w:rPr>
                      <w:rFonts w:ascii="Times New Roman" w:hAnsi="Times New Roman"/>
                      <w:sz w:val="24"/>
                    </w:rPr>
                    <w:t xml:space="preserve"> given</w:t>
                  </w:r>
                  <w:proofErr w:type="gramEnd"/>
                  <w:r>
                    <w:rPr>
                      <w:rFonts w:ascii="Times New Roman" w:hAnsi="Times New Roman"/>
                      <w:sz w:val="24"/>
                    </w:rPr>
                    <w:t xml:space="preserve"> to us by our boss</w:t>
                  </w:r>
                  <w:r w:rsidR="008449B4">
                    <w:rPr>
                      <w:rFonts w:ascii="Times New Roman" w:hAnsi="Times New Roman"/>
                      <w:sz w:val="24"/>
                    </w:rPr>
                    <w:t xml:space="preserve"> and just get a zero</w:t>
                  </w:r>
                  <w:r>
                    <w:rPr>
                      <w:rFonts w:ascii="Times New Roman" w:hAnsi="Times New Roman"/>
                      <w:sz w:val="24"/>
                    </w:rPr>
                    <w:t>.  Even if we’re late or it’s done wrong, we are required to learn from the experience and fix the final product.  We maintain that school should reflect the same philosophy.  Students are given deadlines for assignments and tests, but they are also given second chances to improve and show mastery and their grade will reflect their final achievement level.  If our focus is on your child’s achievement, then we must provide ample opportunities for our students to show us what they know – on tests as well as assignments.</w:t>
                  </w:r>
                </w:p>
                <w:p w14:paraId="2F797110" w14:textId="6893A5FE" w:rsidR="006A1BD2" w:rsidRDefault="006A1BD2" w:rsidP="00DA7F32">
                  <w:pPr>
                    <w:pStyle w:val="BodyText-Left"/>
                    <w:spacing w:after="0"/>
                    <w:jc w:val="center"/>
                    <w:rPr>
                      <w:rFonts w:ascii="Times New Roman" w:hAnsi="Times New Roman"/>
                      <w:b/>
                      <w:sz w:val="28"/>
                    </w:rPr>
                  </w:pPr>
                  <w:r>
                    <w:rPr>
                      <w:rFonts w:ascii="Times New Roman" w:hAnsi="Times New Roman"/>
                      <w:b/>
                      <w:sz w:val="28"/>
                    </w:rPr>
                    <w:t>Getting Accurate Measurements</w:t>
                  </w:r>
                </w:p>
                <w:p w14:paraId="60F33AAB" w14:textId="77777777" w:rsidR="006A1BD2" w:rsidRDefault="006A1BD2" w:rsidP="00DA7F32">
                  <w:pPr>
                    <w:pStyle w:val="BodyText-Left"/>
                    <w:spacing w:after="0"/>
                    <w:jc w:val="both"/>
                    <w:rPr>
                      <w:rFonts w:ascii="Times New Roman" w:hAnsi="Times New Roman"/>
                      <w:b/>
                      <w:sz w:val="28"/>
                    </w:rPr>
                  </w:pPr>
                </w:p>
                <w:p w14:paraId="6E1E9360" w14:textId="4C2A3CCA" w:rsidR="006A1BD2" w:rsidRPr="00C51EBC" w:rsidRDefault="006A1BD2" w:rsidP="00DA7F32">
                  <w:pPr>
                    <w:pStyle w:val="BodyText-Left"/>
                    <w:spacing w:after="0"/>
                    <w:jc w:val="both"/>
                    <w:rPr>
                      <w:rFonts w:ascii="Times New Roman" w:hAnsi="Times New Roman"/>
                      <w:sz w:val="24"/>
                    </w:rPr>
                  </w:pPr>
                  <w:r>
                    <w:rPr>
                      <w:rFonts w:ascii="Times New Roman" w:hAnsi="Times New Roman"/>
                      <w:sz w:val="24"/>
                    </w:rPr>
                    <w:t xml:space="preserve">   With traditional grading approaches, what it takes to earn </w:t>
                  </w:r>
                  <w:proofErr w:type="gramStart"/>
                  <w:r>
                    <w:rPr>
                      <w:rFonts w:ascii="Times New Roman" w:hAnsi="Times New Roman"/>
                      <w:sz w:val="24"/>
                    </w:rPr>
                    <w:t>an ‘A’</w:t>
                  </w:r>
                  <w:proofErr w:type="gramEnd"/>
                  <w:r>
                    <w:rPr>
                      <w:rFonts w:ascii="Times New Roman" w:hAnsi="Times New Roman"/>
                      <w:sz w:val="24"/>
                    </w:rPr>
                    <w:t xml:space="preserve"> in one math teacher’s class can be very different than the requirements for an ‘A’ in another math teacher’s class.  Often, it is never clear to a student what he/she has to do to get </w:t>
                  </w:r>
                  <w:proofErr w:type="gramStart"/>
                  <w:r>
                    <w:rPr>
                      <w:rFonts w:ascii="Times New Roman" w:hAnsi="Times New Roman"/>
                      <w:sz w:val="24"/>
                    </w:rPr>
                    <w:t>an ‘A’</w:t>
                  </w:r>
                  <w:proofErr w:type="gramEnd"/>
                  <w:r>
                    <w:rPr>
                      <w:rFonts w:ascii="Times New Roman" w:hAnsi="Times New Roman"/>
                      <w:sz w:val="24"/>
                    </w:rPr>
                    <w:t>.  Because SBG focuses on student achievement, it requires students and teachers to collaboratively identify key points of knowledge, engage in the learning process to master that knowledge, and then find ways for each student to demonstrate their mastery of that knowledge.  The key is getting an accurate measurement of your child’s mastery.  This might mean something different than a multiple-choice test.  It may include a portfolio, reflective writing assignment, oral interview, lab, presentation, demonstration, or any number of other assessment methods.</w:t>
                  </w:r>
                </w:p>
              </w:txbxContent>
            </v:textbox>
            <w10:wrap type="tight" anchorx="page" anchory="page"/>
          </v:shape>
        </w:pict>
      </w:r>
      <w:r>
        <w:rPr>
          <w:noProof/>
        </w:rPr>
        <w:pict w14:anchorId="40E7B7B1">
          <v:group id="_x0000_s1365" style="position:absolute;margin-left:225.75pt;margin-top:64.4pt;width:528.85pt;height:143.75pt;z-index:251685888;mso-position-horizontal-relative:page;mso-position-vertical-relative:page" coordsize="20000,20000" wrapcoords="0 0 21600 0 21600 21600 0 21600 0 0" mv:complextextbox="1">
            <o:lock v:ext="edit" ungrouping="t"/>
            <v:shape id="_x0000_s1366" type="#_x0000_t202" style="position:absolute;width:20000;height:20000;mso-wrap-edited:f;mso-position-horizontal-relative:page;mso-position-vertical-relative:page" wrapcoords="0 0 21600 0 21600 21600 0 21600 0 0" mv:complextextbox="1" filled="f" stroked="f">
              <v:fill o:detectmouseclick="t"/>
              <v:textbox style="mso-next-textbox:#_x0000_s1360" inset=",0,,0"/>
            </v:shape>
            <v:shape id="_x0000_s1367" type="#_x0000_t202" style="position:absolute;left:272;width:19456;height:11214" filled="f" stroked="f">
              <v:textbox style="mso-next-textbox:#_x0000_s1368" inset="0,0,0,0">
                <w:txbxContent>
                  <w:p w14:paraId="5D2863EB" w14:textId="64FC1750" w:rsidR="006A1BD2" w:rsidRPr="00E23822" w:rsidRDefault="006A1BD2" w:rsidP="007A2E50">
                    <w:pPr>
                      <w:pStyle w:val="BodyText-Dark"/>
                      <w:rPr>
                        <w:rFonts w:ascii="Times New Roman" w:hAnsi="Times New Roman"/>
                        <w:sz w:val="28"/>
                      </w:rPr>
                    </w:pPr>
                    <w:r>
                      <w:rPr>
                        <w:rFonts w:ascii="Times New Roman" w:hAnsi="Times New Roman"/>
                        <w:sz w:val="28"/>
                      </w:rPr>
                      <w:tab/>
                    </w:r>
                    <w:r w:rsidRPr="00E23822">
                      <w:rPr>
                        <w:rFonts w:ascii="Times New Roman" w:hAnsi="Times New Roman"/>
                        <w:sz w:val="28"/>
                      </w:rPr>
                      <w:t>Standards-Based Grading (SBG)</w:t>
                    </w:r>
                    <w:r>
                      <w:rPr>
                        <w:rFonts w:ascii="Times New Roman" w:hAnsi="Times New Roman"/>
                        <w:sz w:val="28"/>
                      </w:rPr>
                      <w:t xml:space="preserve"> is a grading and reporting philosophy that focuses on accurately reporting</w:t>
                    </w:r>
                    <w:r w:rsidRPr="00E23822">
                      <w:rPr>
                        <w:rFonts w:ascii="Times New Roman" w:hAnsi="Times New Roman"/>
                        <w:sz w:val="28"/>
                      </w:rPr>
                      <w:t xml:space="preserve"> how well your child is doing according to the </w:t>
                    </w:r>
                    <w:r>
                      <w:rPr>
                        <w:rFonts w:ascii="Times New Roman" w:hAnsi="Times New Roman"/>
                        <w:sz w:val="28"/>
                      </w:rPr>
                      <w:t>learning goals based on</w:t>
                    </w:r>
                    <w:r w:rsidRPr="00E23822">
                      <w:rPr>
                        <w:rFonts w:ascii="Times New Roman" w:hAnsi="Times New Roman"/>
                        <w:sz w:val="28"/>
                      </w:rPr>
                      <w:t xml:space="preserve"> the Utah State Core Curriculum.  </w:t>
                    </w:r>
                    <w:r>
                      <w:rPr>
                        <w:rFonts w:ascii="Times New Roman" w:hAnsi="Times New Roman"/>
                        <w:sz w:val="28"/>
                      </w:rPr>
                      <w:t>SBG focuses on four important components.  Grades must: 1) Be Accurate; 2) Be Meaningful; 3) Be Consistent; and 4) Support Learning.  This means that your student’s grades should reflect what they know</w:t>
                    </w:r>
                    <w:r w:rsidR="00D437B5">
                      <w:rPr>
                        <w:rFonts w:ascii="Times New Roman" w:hAnsi="Times New Roman"/>
                        <w:sz w:val="28"/>
                      </w:rPr>
                      <w:t xml:space="preserve">.  Their work should help them practice important concepts and stretch their thinking all in a safe environment where students </w:t>
                    </w:r>
                    <w:r w:rsidR="008449B4">
                      <w:rPr>
                        <w:rFonts w:ascii="Times New Roman" w:hAnsi="Times New Roman"/>
                        <w:sz w:val="28"/>
                      </w:rPr>
                      <w:t xml:space="preserve">feel they </w:t>
                    </w:r>
                    <w:r w:rsidR="00D437B5">
                      <w:rPr>
                        <w:rFonts w:ascii="Times New Roman" w:hAnsi="Times New Roman"/>
                        <w:sz w:val="28"/>
                      </w:rPr>
                      <w:t xml:space="preserve">can take risks in their learning.  </w:t>
                    </w:r>
                  </w:p>
                </w:txbxContent>
              </v:textbox>
            </v:shape>
            <v:shape id="_x0000_s1368" type="#_x0000_t202" style="position:absolute;left:272;top:11200;width:14795;height:2254" filled="f" stroked="f">
              <v:textbox style="mso-next-textbox:#_x0000_s1369" inset="0,0,0,0">
                <w:txbxContent/>
              </v:textbox>
            </v:shape>
            <v:shape id="_x0000_s1369" type="#_x0000_t202" style="position:absolute;left:272;top:13440;width:14795;height:2254" filled="f" stroked="f">
              <v:textbox style="mso-next-textbox:#_x0000_s1370" inset="0,0,0,0">
                <w:txbxContent/>
              </v:textbox>
            </v:shape>
            <v:shape id="_x0000_s1370" type="#_x0000_t202" style="position:absolute;left:272;top:15680;width:14795;height:3089" filled="f" stroked="f">
              <v:textbox style="mso-next-textbox:#_x0000_s1370" inset="0,0,0,0">
                <w:txbxContent/>
              </v:textbox>
            </v:shape>
            <w10:wrap type="tight" anchorx="page" anchory="page"/>
          </v:group>
        </w:pict>
      </w:r>
      <w:r w:rsidR="001B280B">
        <w:rPr>
          <w:noProof/>
        </w:rPr>
        <w:pict w14:anchorId="147EE149">
          <v:shape id="_x0000_s1046" type="#_x0000_t202" style="position:absolute;margin-left:225.75pt;margin-top:21.75pt;width:507pt;height:44.65pt;z-index:251684864;mso-wrap-edited:f;mso-position-horizontal-relative:page;mso-position-vertical-relative:page" wrapcoords="0 0 21600 0 21600 21600 0 21600 0 0" filled="f" stroked="f">
            <v:fill o:detectmouseclick="t"/>
            <v:textbox style="mso-next-textbox:#_x0000_s1046" inset=",0,,0">
              <w:txbxContent>
                <w:p w14:paraId="1CFBB9EF" w14:textId="77777777" w:rsidR="006A1BD2" w:rsidRPr="00480980" w:rsidRDefault="006A1BD2" w:rsidP="007A2E50">
                  <w:pPr>
                    <w:pStyle w:val="Heading-Dark"/>
                    <w:rPr>
                      <w:sz w:val="52"/>
                    </w:rPr>
                  </w:pPr>
                  <w:r w:rsidRPr="00480980">
                    <w:rPr>
                      <w:sz w:val="52"/>
                    </w:rPr>
                    <w:t>What is Standards-Based Grading?</w:t>
                  </w:r>
                </w:p>
              </w:txbxContent>
            </v:textbox>
            <w10:wrap type="tight" anchorx="page" anchory="page"/>
          </v:shape>
        </w:pict>
      </w:r>
      <w:r w:rsidR="005718C3">
        <w:rPr>
          <w:noProof/>
        </w:rPr>
        <w:drawing>
          <wp:anchor distT="0" distB="0" distL="114300" distR="114300" simplePos="0" relativeHeight="251692038" behindDoc="0" locked="0" layoutInCell="1" allowOverlap="1" wp14:anchorId="62957B25" wp14:editId="1BA21B2D">
            <wp:simplePos x="0" y="0"/>
            <wp:positionH relativeFrom="page">
              <wp:posOffset>1841500</wp:posOffset>
            </wp:positionH>
            <wp:positionV relativeFrom="page">
              <wp:posOffset>1002030</wp:posOffset>
            </wp:positionV>
            <wp:extent cx="875030" cy="823595"/>
            <wp:effectExtent l="76200" t="50800" r="39370" b="14605"/>
            <wp:wrapTight wrapText="bothSides">
              <wp:wrapPolygon edited="0">
                <wp:start x="6897" y="-1332"/>
                <wp:lineTo x="3135" y="-666"/>
                <wp:lineTo x="-1881" y="5329"/>
                <wp:lineTo x="-1881" y="12657"/>
                <wp:lineTo x="627" y="19985"/>
                <wp:lineTo x="5016" y="21983"/>
                <wp:lineTo x="5643" y="21983"/>
                <wp:lineTo x="15048" y="21983"/>
                <wp:lineTo x="15675" y="21983"/>
                <wp:lineTo x="18810" y="19985"/>
                <wp:lineTo x="20064" y="19985"/>
                <wp:lineTo x="22572" y="13323"/>
                <wp:lineTo x="22572" y="5995"/>
                <wp:lineTo x="18810" y="666"/>
                <wp:lineTo x="14421" y="-1332"/>
                <wp:lineTo x="6897" y="-1332"/>
              </wp:wrapPolygon>
            </wp:wrapTight>
            <wp:docPr id="110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16973810.jpg"/>
                    <pic:cNvPicPr/>
                  </pic:nvPicPr>
                  <pic:blipFill>
                    <a:blip r:embed="rId14"/>
                    <a:srcRect l="22394" r="14611" b="10765"/>
                    <a:stretch>
                      <a:fillRect/>
                    </a:stretch>
                  </pic:blipFill>
                  <pic:spPr>
                    <a:xfrm>
                      <a:off x="0" y="0"/>
                      <a:ext cx="875030" cy="823595"/>
                    </a:xfrm>
                    <a:prstGeom prst="ellipse">
                      <a:avLst/>
                    </a:prstGeom>
                    <a:ln w="38100" cap="flat" cmpd="sng" algn="ctr">
                      <a:solidFill>
                        <a:srgbClr val="FFFFFF"/>
                      </a:solidFill>
                      <a:prstDash val="solid"/>
                      <a:round/>
                      <a:headEnd type="none" w="med" len="med"/>
                      <a:tailEnd type="none" w="med" len="med"/>
                    </a:ln>
                  </pic:spPr>
                </pic:pic>
              </a:graphicData>
            </a:graphic>
          </wp:anchor>
        </w:drawing>
      </w:r>
      <w:r w:rsidR="005718C3">
        <w:rPr>
          <w:noProof/>
        </w:rPr>
        <w:drawing>
          <wp:anchor distT="0" distB="0" distL="118745" distR="118745" simplePos="0" relativeHeight="251692041" behindDoc="0" locked="0" layoutInCell="1" allowOverlap="1" wp14:anchorId="34F953EE" wp14:editId="783A7BF7">
            <wp:simplePos x="0" y="0"/>
            <wp:positionH relativeFrom="page">
              <wp:posOffset>962660</wp:posOffset>
            </wp:positionH>
            <wp:positionV relativeFrom="page">
              <wp:posOffset>1826895</wp:posOffset>
            </wp:positionV>
            <wp:extent cx="1614805" cy="1714500"/>
            <wp:effectExtent l="76200" t="50800" r="36195" b="12700"/>
            <wp:wrapTight wrapText="bothSides">
              <wp:wrapPolygon edited="0">
                <wp:start x="8154" y="-640"/>
                <wp:lineTo x="6116" y="-320"/>
                <wp:lineTo x="340" y="3520"/>
                <wp:lineTo x="-1019" y="9280"/>
                <wp:lineTo x="-680" y="14720"/>
                <wp:lineTo x="3398" y="20160"/>
                <wp:lineTo x="6795" y="21760"/>
                <wp:lineTo x="7475" y="21760"/>
                <wp:lineTo x="13930" y="21760"/>
                <wp:lineTo x="14610" y="21760"/>
                <wp:lineTo x="18007" y="20160"/>
                <wp:lineTo x="18007" y="19840"/>
                <wp:lineTo x="18347" y="19840"/>
                <wp:lineTo x="21744" y="15040"/>
                <wp:lineTo x="21744" y="14720"/>
                <wp:lineTo x="22084" y="12160"/>
                <wp:lineTo x="22084" y="8640"/>
                <wp:lineTo x="21744" y="6720"/>
                <wp:lineTo x="20725" y="4480"/>
                <wp:lineTo x="21065" y="3520"/>
                <wp:lineTo x="15289" y="-320"/>
                <wp:lineTo x="12911" y="-640"/>
                <wp:lineTo x="8154" y="-640"/>
              </wp:wrapPolygon>
            </wp:wrapTight>
            <wp:docPr id="109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18054251.jpg"/>
                    <pic:cNvPicPr/>
                  </pic:nvPicPr>
                  <pic:blipFill>
                    <a:blip r:embed="rId15"/>
                    <a:srcRect b="20377"/>
                    <a:stretch>
                      <a:fillRect/>
                    </a:stretch>
                  </pic:blipFill>
                  <pic:spPr>
                    <a:xfrm>
                      <a:off x="0" y="0"/>
                      <a:ext cx="1614805" cy="1714500"/>
                    </a:xfrm>
                    <a:prstGeom prst="ellipse">
                      <a:avLst/>
                    </a:prstGeom>
                    <a:ln w="38100" cap="flat" cmpd="sng" algn="ctr">
                      <a:solidFill>
                        <a:schemeClr val="bg1"/>
                      </a:solidFill>
                      <a:prstDash val="solid"/>
                      <a:round/>
                      <a:headEnd type="none" w="med" len="med"/>
                      <a:tailEnd type="none" w="med" len="med"/>
                    </a:ln>
                  </pic:spPr>
                </pic:pic>
              </a:graphicData>
            </a:graphic>
          </wp:anchor>
        </w:drawing>
      </w:r>
      <w:r w:rsidR="005718C3">
        <w:rPr>
          <w:noProof/>
        </w:rPr>
        <w:drawing>
          <wp:anchor distT="0" distB="0" distL="114300" distR="114300" simplePos="0" relativeHeight="251692039" behindDoc="0" locked="0" layoutInCell="0" allowOverlap="1" wp14:anchorId="33FE917D" wp14:editId="4820343D">
            <wp:simplePos x="0" y="0"/>
            <wp:positionH relativeFrom="page">
              <wp:posOffset>573405</wp:posOffset>
            </wp:positionH>
            <wp:positionV relativeFrom="page">
              <wp:posOffset>825500</wp:posOffset>
            </wp:positionV>
            <wp:extent cx="1189355" cy="1028700"/>
            <wp:effectExtent l="50800" t="25400" r="29845" b="12700"/>
            <wp:wrapTight wrapText="bothSides">
              <wp:wrapPolygon edited="0">
                <wp:start x="6458" y="-533"/>
                <wp:lineTo x="2768" y="1600"/>
                <wp:lineTo x="-923" y="5867"/>
                <wp:lineTo x="0" y="17600"/>
                <wp:lineTo x="5997" y="21867"/>
                <wp:lineTo x="7381" y="21867"/>
                <wp:lineTo x="13839" y="21867"/>
                <wp:lineTo x="15223" y="21867"/>
                <wp:lineTo x="21219" y="17600"/>
                <wp:lineTo x="21219" y="16533"/>
                <wp:lineTo x="21681" y="16533"/>
                <wp:lineTo x="22142" y="10667"/>
                <wp:lineTo x="22142" y="5867"/>
                <wp:lineTo x="18452" y="1600"/>
                <wp:lineTo x="14761" y="-533"/>
                <wp:lineTo x="6458" y="-533"/>
              </wp:wrapPolygon>
            </wp:wrapTight>
            <wp:docPr id="109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17365563.jpg"/>
                    <pic:cNvPicPr/>
                  </pic:nvPicPr>
                  <pic:blipFill>
                    <a:blip r:embed="rId16"/>
                    <a:srcRect t="23633" b="12094"/>
                    <a:stretch>
                      <a:fillRect/>
                    </a:stretch>
                  </pic:blipFill>
                  <pic:spPr>
                    <a:xfrm>
                      <a:off x="0" y="0"/>
                      <a:ext cx="1189355" cy="1028700"/>
                    </a:xfrm>
                    <a:prstGeom prst="ellipse">
                      <a:avLst/>
                    </a:prstGeom>
                    <a:ln w="9563" cap="flat" cmpd="sng" algn="ctr">
                      <a:solidFill>
                        <a:srgbClr val="FFFFFF"/>
                      </a:solidFill>
                      <a:prstDash val="solid"/>
                      <a:round/>
                      <a:headEnd type="none" w="med" len="med"/>
                      <a:tailEnd type="none" w="med" len="med"/>
                    </a:ln>
                  </pic:spPr>
                </pic:pic>
              </a:graphicData>
            </a:graphic>
          </wp:anchor>
        </w:drawing>
      </w:r>
    </w:p>
    <w:sectPr w:rsidR="007A2E50" w:rsidSect="007A2E50">
      <w:headerReference w:type="default" r:id="rId17"/>
      <w:headerReference w:type="first" r:id="rId18"/>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DE3B9E7" w14:textId="77777777" w:rsidR="001B280B" w:rsidRDefault="001B280B">
      <w:r>
        <w:separator/>
      </w:r>
    </w:p>
  </w:endnote>
  <w:endnote w:type="continuationSeparator" w:id="0">
    <w:p w14:paraId="2051BB41" w14:textId="77777777" w:rsidR="001B280B" w:rsidRDefault="001B2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734744E2" w14:textId="77777777" w:rsidR="001B280B" w:rsidRDefault="001B280B">
      <w:r>
        <w:separator/>
      </w:r>
    </w:p>
  </w:footnote>
  <w:footnote w:type="continuationSeparator" w:id="0">
    <w:p w14:paraId="4AF3DAD3" w14:textId="77777777" w:rsidR="001B280B" w:rsidRDefault="001B280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AACC75D" w14:textId="77777777" w:rsidR="006A1BD2" w:rsidRDefault="006A1BD2">
    <w:pPr>
      <w:pStyle w:val="Header"/>
    </w:pPr>
    <w:r w:rsidRPr="00C23F5F">
      <w:rPr>
        <w:noProof/>
      </w:rPr>
      <w:drawing>
        <wp:anchor distT="0" distB="0" distL="118745" distR="118745" simplePos="0" relativeHeight="251661317" behindDoc="0" locked="0" layoutInCell="1" allowOverlap="1" wp14:anchorId="4D3EDC33" wp14:editId="7F9275FA">
          <wp:simplePos x="5486400" y="8229600"/>
          <wp:positionH relativeFrom="page">
            <wp:posOffset>455058</wp:posOffset>
          </wp:positionH>
          <wp:positionV relativeFrom="page">
            <wp:posOffset>462708</wp:posOffset>
          </wp:positionV>
          <wp:extent cx="9151650" cy="6874526"/>
          <wp:effectExtent l="25400" t="0" r="0" b="0"/>
          <wp:wrapNone/>
          <wp:docPr id="1" name="Picture 1" descr="Interio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iorOverlay.png"/>
                  <pic:cNvPicPr/>
                </pic:nvPicPr>
                <pic:blipFill>
                  <a:blip r:embed="rId1"/>
                  <a:srcRect t="619"/>
                  <a:stretch>
                    <a:fillRect/>
                  </a:stretch>
                </pic:blipFill>
                <pic:spPr>
                  <a:xfrm>
                    <a:off x="0" y="0"/>
                    <a:ext cx="9151650" cy="6874526"/>
                  </a:xfrm>
                  <a:prstGeom prst="rect">
                    <a:avLst/>
                  </a:prstGeom>
                  <a:noFill/>
                </pic:spPr>
              </pic:pic>
            </a:graphicData>
          </a:graphic>
        </wp:anchor>
      </w:drawing>
    </w:r>
    <w:r w:rsidR="001B280B">
      <w:rPr>
        <w:noProof/>
      </w:rPr>
      <w:pict w14:anchorId="30C4F5C7">
        <v:rect id="_x0000_s2050" style="position:absolute;margin-left:36.7pt;margin-top:36.7pt;width:718.55pt;height:538.55pt;z-index:251659262;mso-position-horizontal-relative:page;mso-position-vertical-relative:page" fillcolor="#0b2e67 [3215]" stroked="f" strokecolor="#4a7ebb" strokeweight="1.5pt">
          <v:fill color2="#3472ba [3214]" o:detectmouseclick="t" focusposition="" focussize=",90" focus="100%" type="gradient"/>
          <v:shadow opacity="22938f" mv:blur="38100f" offset="0,2pt"/>
          <v:textbox inset=",7.2pt,,7.2pt"/>
          <w10:wrap anchorx="page" anchory="page"/>
        </v:rect>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8854192" w14:textId="77777777" w:rsidR="006A1BD2" w:rsidRDefault="006A1BD2">
    <w:pPr>
      <w:pStyle w:val="Header"/>
    </w:pPr>
    <w:r w:rsidRPr="00F915F9">
      <w:rPr>
        <w:noProof/>
      </w:rPr>
      <w:drawing>
        <wp:anchor distT="0" distB="0" distL="118745" distR="118745" simplePos="0" relativeHeight="251661315" behindDoc="0" locked="0" layoutInCell="1" allowOverlap="1" wp14:anchorId="0F1593CF" wp14:editId="49D42EBC">
          <wp:simplePos x="5486400" y="8229600"/>
          <wp:positionH relativeFrom="page">
            <wp:posOffset>455058</wp:posOffset>
          </wp:positionH>
          <wp:positionV relativeFrom="page">
            <wp:posOffset>462708</wp:posOffset>
          </wp:positionV>
          <wp:extent cx="9150164" cy="6896559"/>
          <wp:effectExtent l="25400" t="0" r="0" b="0"/>
          <wp:wrapNone/>
          <wp:docPr id="4" name="Picture 4" descr="Cove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Overlay.png"/>
                  <pic:cNvPicPr/>
                </pic:nvPicPr>
                <pic:blipFill>
                  <a:blip r:embed="rId1"/>
                  <a:srcRect l="468" r="374" b="1238"/>
                  <a:stretch>
                    <a:fillRect/>
                  </a:stretch>
                </pic:blipFill>
                <pic:spPr>
                  <a:xfrm>
                    <a:off x="0" y="0"/>
                    <a:ext cx="9150164" cy="6896559"/>
                  </a:xfrm>
                  <a:prstGeom prst="rect">
                    <a:avLst/>
                  </a:prstGeom>
                  <a:noFill/>
                </pic:spPr>
              </pic:pic>
            </a:graphicData>
          </a:graphic>
        </wp:anchor>
      </w:drawing>
    </w:r>
    <w:r w:rsidR="001B280B">
      <w:rPr>
        <w:noProof/>
      </w:rPr>
      <w:pict w14:anchorId="6C11C786">
        <v:rect id="_x0000_s2049" style="position:absolute;margin-left:36.7pt;margin-top:36.7pt;width:718.55pt;height:538.55pt;z-index:251661313;mso-position-horizontal-relative:page;mso-position-vertical-relative:page" fillcolor="#0b2e67 [3215]" stroked="f" strokecolor="#4a7ebb" strokeweight="1.5pt">
          <v:fill color2="#3472ba [3214]" o:detectmouseclick="t" focusposition="" focussize=",90" type="gradient"/>
          <v:shadow opacity="22938f" mv:blur="38100f" offset="0,2pt"/>
          <v:textbox inset=",7.2pt,,7.2pt"/>
          <w10:wrap anchorx="page" anchory="page"/>
        </v:rect>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1D"/>
    <w:multiLevelType w:val="multilevel"/>
    <w:tmpl w:val="F2CE7626"/>
    <w:lvl w:ilvl="0">
      <w:start w:val="1"/>
      <w:numFmt w:val="bullet"/>
      <w:pStyle w:val="Title"/>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9525BCA"/>
    <w:lvl w:ilvl="0">
      <w:start w:val="1"/>
      <w:numFmt w:val="decimal"/>
      <w:lvlText w:val="%1."/>
      <w:lvlJc w:val="left"/>
      <w:pPr>
        <w:tabs>
          <w:tab w:val="num" w:pos="1800"/>
        </w:tabs>
        <w:ind w:left="1800" w:hanging="360"/>
      </w:pPr>
    </w:lvl>
  </w:abstractNum>
  <w:abstractNum w:abstractNumId="2">
    <w:nsid w:val="1DD65C82"/>
    <w:multiLevelType w:val="hybridMultilevel"/>
    <w:tmpl w:val="85268FA0"/>
    <w:lvl w:ilvl="0" w:tplc="633A3C7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oNotTrackMoves/>
  <w:defaultTabStop w:val="720"/>
  <w:displayHorizontalDrawingGridEvery w:val="0"/>
  <w:displayVerticalDrawingGridEvery w:val="0"/>
  <w:doNotUseMarginsForDrawingGridOrigin/>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2"/>
  </w:compat>
  <w:docVars>
    <w:docVar w:name="OpenInPublishingView" w:val="0"/>
    <w:docVar w:name="ShowDynamicGuides" w:val="1"/>
    <w:docVar w:name="ShowMarginGuides" w:val="0"/>
    <w:docVar w:name="ShowOutlines" w:val="0"/>
    <w:docVar w:name="ShowStaticGuides" w:val="1"/>
  </w:docVars>
  <w:rsids>
    <w:rsidRoot w:val="00133DBE"/>
    <w:rsid w:val="00097A90"/>
    <w:rsid w:val="00133DBE"/>
    <w:rsid w:val="001B280B"/>
    <w:rsid w:val="0022338A"/>
    <w:rsid w:val="00556A34"/>
    <w:rsid w:val="005718C3"/>
    <w:rsid w:val="0062126F"/>
    <w:rsid w:val="006A1BD2"/>
    <w:rsid w:val="00784BD5"/>
    <w:rsid w:val="007A2E50"/>
    <w:rsid w:val="007D6A17"/>
    <w:rsid w:val="008449B4"/>
    <w:rsid w:val="00B85F83"/>
    <w:rsid w:val="00C125EB"/>
    <w:rsid w:val="00C4416D"/>
    <w:rsid w:val="00C5542C"/>
    <w:rsid w:val="00D437B5"/>
    <w:rsid w:val="00D85D33"/>
    <w:rsid w:val="00DA7F3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3B4D9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2" w:qFormat="1"/>
    <w:lsdException w:name="Subtitle" w:qFormat="1"/>
  </w:latentStyles>
  <w:style w:type="paragraph" w:default="1" w:styleId="Normal">
    <w:name w:val="Normal"/>
    <w:qFormat/>
    <w:rsid w:val="00752277"/>
  </w:style>
  <w:style w:type="paragraph" w:styleId="Heading1">
    <w:name w:val="heading 1"/>
    <w:basedOn w:val="Normal"/>
    <w:next w:val="Normal"/>
    <w:link w:val="Heading1Char"/>
    <w:qFormat/>
    <w:rsid w:val="00D52390"/>
    <w:pPr>
      <w:keepNext/>
      <w:keepLines/>
      <w:spacing w:after="120"/>
      <w:jc w:val="center"/>
      <w:outlineLvl w:val="0"/>
    </w:pPr>
    <w:rPr>
      <w:rFonts w:asciiTheme="majorHAnsi" w:eastAsiaTheme="majorEastAsia" w:hAnsiTheme="majorHAnsi" w:cstheme="majorBidi"/>
      <w:bCs/>
      <w:color w:val="FFFFFF" w:themeColor="background1"/>
      <w:sz w:val="64"/>
      <w:szCs w:val="32"/>
    </w:rPr>
  </w:style>
  <w:style w:type="paragraph" w:styleId="Heading2">
    <w:name w:val="heading 2"/>
    <w:basedOn w:val="Normal"/>
    <w:next w:val="Normal"/>
    <w:link w:val="Heading2Char"/>
    <w:semiHidden/>
    <w:unhideWhenUsed/>
    <w:qFormat/>
    <w:rsid w:val="00BF5905"/>
    <w:pPr>
      <w:keepNext/>
      <w:keepLines/>
      <w:spacing w:after="6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next w:val="Normal"/>
    <w:link w:val="Heading3Char"/>
    <w:semiHidden/>
    <w:unhideWhenUsed/>
    <w:qFormat/>
    <w:rsid w:val="008A2EA8"/>
    <w:pPr>
      <w:jc w:val="center"/>
      <w:outlineLvl w:val="2"/>
    </w:pPr>
    <w:rPr>
      <w:rFonts w:asciiTheme="majorHAnsi" w:eastAsiaTheme="majorEastAsia" w:hAnsiTheme="majorHAnsi" w:cstheme="majorBidi"/>
      <w:bCs/>
      <w:color w:val="FFFFFF" w:themeColor="background1"/>
      <w:sz w:val="28"/>
    </w:rPr>
  </w:style>
  <w:style w:type="paragraph" w:styleId="Heading4">
    <w:name w:val="heading 4"/>
    <w:basedOn w:val="Normal"/>
    <w:next w:val="Normal"/>
    <w:link w:val="Heading4Char"/>
    <w:unhideWhenUsed/>
    <w:qFormat/>
    <w:rsid w:val="0016548F"/>
    <w:pPr>
      <w:spacing w:line="264" w:lineRule="auto"/>
      <w:jc w:val="right"/>
      <w:outlineLvl w:val="3"/>
    </w:pPr>
    <w:rPr>
      <w:rFonts w:asciiTheme="majorHAnsi" w:eastAsiaTheme="majorEastAsia" w:hAnsiTheme="majorHAnsi" w:cstheme="majorBidi"/>
      <w:bCs/>
      <w:iCs/>
      <w:color w:val="262626" w:themeColor="text1" w:themeTint="D9"/>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D60663"/>
    <w:pPr>
      <w:tabs>
        <w:tab w:val="center" w:pos="4320"/>
        <w:tab w:val="right" w:pos="8640"/>
      </w:tabs>
    </w:pPr>
  </w:style>
  <w:style w:type="character" w:customStyle="1" w:styleId="HeaderChar">
    <w:name w:val="Header Char"/>
    <w:basedOn w:val="DefaultParagraphFont"/>
    <w:link w:val="Header"/>
    <w:semiHidden/>
    <w:rsid w:val="00D60663"/>
  </w:style>
  <w:style w:type="paragraph" w:styleId="Footer">
    <w:name w:val="footer"/>
    <w:basedOn w:val="Normal"/>
    <w:link w:val="FooterChar"/>
    <w:unhideWhenUsed/>
    <w:rsid w:val="0016548F"/>
    <w:pPr>
      <w:spacing w:line="360" w:lineRule="auto"/>
      <w:jc w:val="center"/>
    </w:pPr>
    <w:rPr>
      <w:color w:val="262626" w:themeColor="text1" w:themeTint="D9"/>
      <w:sz w:val="18"/>
    </w:rPr>
  </w:style>
  <w:style w:type="character" w:customStyle="1" w:styleId="FooterChar">
    <w:name w:val="Footer Char"/>
    <w:basedOn w:val="DefaultParagraphFont"/>
    <w:link w:val="Footer"/>
    <w:rsid w:val="0016548F"/>
    <w:rPr>
      <w:color w:val="262626" w:themeColor="text1" w:themeTint="D9"/>
      <w:sz w:val="18"/>
    </w:rPr>
  </w:style>
  <w:style w:type="paragraph" w:styleId="BodyText">
    <w:name w:val="Body Text"/>
    <w:basedOn w:val="Normal"/>
    <w:link w:val="BodyTextChar"/>
    <w:unhideWhenUsed/>
    <w:rsid w:val="00D52390"/>
    <w:pPr>
      <w:spacing w:after="120"/>
      <w:jc w:val="center"/>
    </w:pPr>
    <w:rPr>
      <w:color w:val="FFFFFF" w:themeColor="background1"/>
      <w:sz w:val="22"/>
    </w:rPr>
  </w:style>
  <w:style w:type="character" w:customStyle="1" w:styleId="BodyTextChar">
    <w:name w:val="Body Text Char"/>
    <w:basedOn w:val="DefaultParagraphFont"/>
    <w:link w:val="BodyText"/>
    <w:rsid w:val="00D52390"/>
    <w:rPr>
      <w:color w:val="FFFFFF" w:themeColor="background1"/>
      <w:sz w:val="22"/>
    </w:rPr>
  </w:style>
  <w:style w:type="paragraph" w:styleId="Title">
    <w:name w:val="Title"/>
    <w:basedOn w:val="Normal"/>
    <w:next w:val="Normal"/>
    <w:link w:val="TitleChar"/>
    <w:qFormat/>
    <w:rsid w:val="00CC0870"/>
    <w:pPr>
      <w:spacing w:line="1240" w:lineRule="exact"/>
      <w:jc w:val="center"/>
    </w:pPr>
    <w:rPr>
      <w:rFonts w:asciiTheme="majorHAnsi" w:eastAsiaTheme="majorEastAsia" w:hAnsiTheme="majorHAnsi" w:cstheme="majorBidi"/>
      <w:color w:val="FFFFFF" w:themeColor="background1"/>
      <w:kern w:val="22"/>
      <w:sz w:val="120"/>
      <w:szCs w:val="52"/>
    </w:rPr>
  </w:style>
  <w:style w:type="character" w:customStyle="1" w:styleId="TitleChar">
    <w:name w:val="Title Char"/>
    <w:basedOn w:val="DefaultParagraphFont"/>
    <w:link w:val="Title"/>
    <w:rsid w:val="00CC0870"/>
    <w:rPr>
      <w:rFonts w:asciiTheme="majorHAnsi" w:eastAsiaTheme="majorEastAsia" w:hAnsiTheme="majorHAnsi" w:cstheme="majorBidi"/>
      <w:color w:val="FFFFFF" w:themeColor="background1"/>
      <w:kern w:val="22"/>
      <w:sz w:val="120"/>
      <w:szCs w:val="52"/>
    </w:rPr>
  </w:style>
  <w:style w:type="paragraph" w:styleId="Subtitle">
    <w:name w:val="Subtitle"/>
    <w:basedOn w:val="Normal"/>
    <w:next w:val="Normal"/>
    <w:link w:val="SubtitleChar"/>
    <w:qFormat/>
    <w:rsid w:val="00CC0870"/>
    <w:pPr>
      <w:numPr>
        <w:ilvl w:val="1"/>
      </w:numPr>
      <w:jc w:val="center"/>
    </w:pPr>
    <w:rPr>
      <w:rFonts w:asciiTheme="majorHAnsi" w:eastAsiaTheme="majorEastAsia" w:hAnsiTheme="majorHAnsi" w:cstheme="majorBidi"/>
      <w:iCs/>
      <w:color w:val="FFFFFF" w:themeColor="background1"/>
      <w:sz w:val="56"/>
    </w:rPr>
  </w:style>
  <w:style w:type="character" w:customStyle="1" w:styleId="SubtitleChar">
    <w:name w:val="Subtitle Char"/>
    <w:basedOn w:val="DefaultParagraphFont"/>
    <w:link w:val="Subtitle"/>
    <w:rsid w:val="00CC0870"/>
    <w:rPr>
      <w:rFonts w:asciiTheme="majorHAnsi" w:eastAsiaTheme="majorEastAsia" w:hAnsiTheme="majorHAnsi" w:cstheme="majorBidi"/>
      <w:iCs/>
      <w:color w:val="FFFFFF" w:themeColor="background1"/>
      <w:sz w:val="56"/>
    </w:rPr>
  </w:style>
  <w:style w:type="character" w:customStyle="1" w:styleId="Heading1Char">
    <w:name w:val="Heading 1 Char"/>
    <w:basedOn w:val="DefaultParagraphFont"/>
    <w:link w:val="Heading1"/>
    <w:rsid w:val="00D52390"/>
    <w:rPr>
      <w:rFonts w:asciiTheme="majorHAnsi" w:eastAsiaTheme="majorEastAsia" w:hAnsiTheme="majorHAnsi" w:cstheme="majorBidi"/>
      <w:bCs/>
      <w:color w:val="FFFFFF" w:themeColor="background1"/>
      <w:sz w:val="64"/>
      <w:szCs w:val="32"/>
    </w:rPr>
  </w:style>
  <w:style w:type="character" w:customStyle="1" w:styleId="Heading2Char">
    <w:name w:val="Heading 2 Char"/>
    <w:basedOn w:val="DefaultParagraphFont"/>
    <w:link w:val="Heading2"/>
    <w:semiHidden/>
    <w:rsid w:val="00BF5905"/>
    <w:rPr>
      <w:rFonts w:asciiTheme="majorHAnsi" w:eastAsiaTheme="majorEastAsia" w:hAnsiTheme="majorHAnsi" w:cstheme="majorBidi"/>
      <w:bCs/>
      <w:color w:val="FFFFFF" w:themeColor="background1"/>
      <w:sz w:val="36"/>
      <w:szCs w:val="26"/>
    </w:rPr>
  </w:style>
  <w:style w:type="paragraph" w:styleId="BodyTextFirstIndent2">
    <w:name w:val="Body Text First Indent 2"/>
    <w:link w:val="BodyTextFirstIndent2Char"/>
    <w:semiHidden/>
    <w:unhideWhenUsed/>
    <w:rsid w:val="00D52390"/>
    <w:pPr>
      <w:ind w:firstLine="360"/>
    </w:pPr>
  </w:style>
  <w:style w:type="character" w:customStyle="1" w:styleId="BodyTextFirstIndent2Char">
    <w:name w:val="Body Text First Indent 2 Char"/>
    <w:basedOn w:val="Heading2Char"/>
    <w:link w:val="BodyTextFirstIndent2"/>
    <w:semiHidden/>
    <w:rsid w:val="00D52390"/>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semiHidden/>
    <w:rsid w:val="008A2EA8"/>
    <w:rPr>
      <w:rFonts w:asciiTheme="majorHAnsi" w:eastAsiaTheme="majorEastAsia" w:hAnsiTheme="majorHAnsi" w:cstheme="majorBidi"/>
      <w:bCs/>
      <w:color w:val="FFFFFF" w:themeColor="background1"/>
      <w:sz w:val="28"/>
    </w:rPr>
  </w:style>
  <w:style w:type="paragraph" w:customStyle="1" w:styleId="Organization">
    <w:name w:val="Organization"/>
    <w:basedOn w:val="Normal"/>
    <w:qFormat/>
    <w:rsid w:val="00D52390"/>
    <w:pPr>
      <w:jc w:val="center"/>
    </w:pPr>
    <w:rPr>
      <w:color w:val="3472BA" w:themeColor="background2"/>
      <w:sz w:val="36"/>
    </w:rPr>
  </w:style>
  <w:style w:type="paragraph" w:customStyle="1" w:styleId="Title-Dark">
    <w:name w:val="Title - Dark"/>
    <w:basedOn w:val="Normal"/>
    <w:qFormat/>
    <w:rsid w:val="00D5529F"/>
    <w:pPr>
      <w:jc w:val="right"/>
    </w:pPr>
    <w:rPr>
      <w:rFonts w:asciiTheme="majorHAnsi" w:hAnsiTheme="majorHAnsi"/>
      <w:color w:val="3472BA" w:themeColor="background2"/>
      <w:sz w:val="64"/>
    </w:rPr>
  </w:style>
  <w:style w:type="character" w:customStyle="1" w:styleId="Heading4Char">
    <w:name w:val="Heading 4 Char"/>
    <w:basedOn w:val="DefaultParagraphFont"/>
    <w:link w:val="Heading4"/>
    <w:rsid w:val="0016548F"/>
    <w:rPr>
      <w:rFonts w:asciiTheme="majorHAnsi" w:eastAsiaTheme="majorEastAsia" w:hAnsiTheme="majorHAnsi" w:cstheme="majorBidi"/>
      <w:bCs/>
      <w:iCs/>
      <w:color w:val="262626" w:themeColor="text1" w:themeTint="D9"/>
      <w:sz w:val="28"/>
    </w:rPr>
  </w:style>
  <w:style w:type="paragraph" w:customStyle="1" w:styleId="BodyText-Left">
    <w:name w:val="Body Text - Left"/>
    <w:basedOn w:val="BodyText"/>
    <w:qFormat/>
    <w:rsid w:val="0016548F"/>
    <w:pPr>
      <w:jc w:val="left"/>
    </w:pPr>
  </w:style>
  <w:style w:type="paragraph" w:customStyle="1" w:styleId="Heading-Dark">
    <w:name w:val="Heading - Dark"/>
    <w:basedOn w:val="Normal"/>
    <w:qFormat/>
    <w:rsid w:val="00D5529F"/>
    <w:pPr>
      <w:jc w:val="both"/>
    </w:pPr>
    <w:rPr>
      <w:rFonts w:asciiTheme="majorHAnsi" w:eastAsiaTheme="majorEastAsia" w:hAnsiTheme="majorHAnsi" w:cstheme="majorBidi"/>
      <w:color w:val="3472BA" w:themeColor="background2"/>
      <w:sz w:val="72"/>
    </w:rPr>
  </w:style>
  <w:style w:type="paragraph" w:customStyle="1" w:styleId="BodyText-Dark">
    <w:name w:val="Body Text - Dark"/>
    <w:basedOn w:val="Heading-Dark"/>
    <w:qFormat/>
    <w:rsid w:val="0016548F"/>
    <w:pPr>
      <w:spacing w:after="120"/>
    </w:pPr>
    <w:rPr>
      <w:color w:val="262626" w:themeColor="text1" w:themeTint="D9"/>
      <w:sz w:val="24"/>
    </w:rPr>
  </w:style>
  <w:style w:type="character" w:styleId="Hyperlink">
    <w:name w:val="Hyperlink"/>
    <w:basedOn w:val="DefaultParagraphFont"/>
    <w:rsid w:val="0062126F"/>
    <w:rPr>
      <w:color w:val="87EF59"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08:Office:Media:Templates:Brochures:Float%20Trifold%20Brochure.dotx" TargetMode="External"/></Relationships>
</file>

<file path=word/theme/theme1.xml><?xml version="1.0" encoding="utf-8"?>
<a:theme xmlns:a="http://schemas.openxmlformats.org/drawingml/2006/main" name="Office Theme">
  <a:themeElements>
    <a:clrScheme name="Float Trifold Brochure">
      <a:dk1>
        <a:sysClr val="windowText" lastClr="000000"/>
      </a:dk1>
      <a:lt1>
        <a:sysClr val="window" lastClr="FFFFFF"/>
      </a:lt1>
      <a:dk2>
        <a:srgbClr val="0B2E67"/>
      </a:dk2>
      <a:lt2>
        <a:srgbClr val="3472BA"/>
      </a:lt2>
      <a:accent1>
        <a:srgbClr val="7EB606"/>
      </a:accent1>
      <a:accent2>
        <a:srgbClr val="F4A409"/>
      </a:accent2>
      <a:accent3>
        <a:srgbClr val="EED502"/>
      </a:accent3>
      <a:accent4>
        <a:srgbClr val="DE2A00"/>
      </a:accent4>
      <a:accent5>
        <a:srgbClr val="40B9CF"/>
      </a:accent5>
      <a:accent6>
        <a:srgbClr val="D12BF4"/>
      </a:accent6>
      <a:hlink>
        <a:srgbClr val="87EF59"/>
      </a:hlink>
      <a:folHlink>
        <a:srgbClr val="9DC5F8"/>
      </a:folHlink>
    </a:clrScheme>
    <a:fontScheme name="Float Trifold Brochure">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Float Trifold Brochure.dotx</Template>
  <TotalTime>34</TotalTime>
  <Pages>2</Pages>
  <Words>4</Words>
  <Characters>24</Characters>
  <Application>Microsoft Macintosh Word</Application>
  <DocSecurity>0</DocSecurity>
  <Lines>1</Lines>
  <Paragraphs>1</Paragraphs>
  <ScaleCrop>false</ScaleCrop>
  <Manager/>
  <Company/>
  <LinksUpToDate>false</LinksUpToDate>
  <CharactersWithSpaces>27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Jameson</dc:creator>
  <cp:keywords/>
  <dc:description/>
  <cp:lastModifiedBy>Ben Jameson</cp:lastModifiedBy>
  <cp:revision>6</cp:revision>
  <cp:lastPrinted>2011-08-05T14:53:00Z</cp:lastPrinted>
  <dcterms:created xsi:type="dcterms:W3CDTF">2016-05-26T17:24:00Z</dcterms:created>
  <dcterms:modified xsi:type="dcterms:W3CDTF">2016-06-15T13:41:00Z</dcterms:modified>
  <cp:category/>
</cp:coreProperties>
</file>